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5CA004" w14:textId="4E33793D" w:rsidR="00436AD4" w:rsidRPr="00931118" w:rsidRDefault="008F79F4" w:rsidP="00436AD4">
      <w:pPr>
        <w:jc w:val="right"/>
        <w:rPr>
          <w:rFonts w:asciiTheme="minorHAnsi" w:hAnsiTheme="minorHAnsi" w:cstheme="minorHAnsi"/>
          <w:b/>
        </w:rPr>
      </w:pPr>
      <w:bookmarkStart w:id="0" w:name="OLE_LINK2"/>
      <w:bookmarkStart w:id="1" w:name="OLE_LINK4"/>
      <w:r w:rsidRPr="00931118">
        <w:rPr>
          <w:rFonts w:asciiTheme="minorHAnsi" w:hAnsiTheme="minorHAnsi" w:cstheme="minorHAnsi"/>
          <w:sz w:val="24"/>
          <w:szCs w:val="24"/>
        </w:rPr>
        <w:t xml:space="preserve">                                                                                  </w:t>
      </w:r>
      <w:r w:rsidR="00436AD4" w:rsidRPr="00931118">
        <w:rPr>
          <w:rFonts w:asciiTheme="minorHAnsi" w:hAnsiTheme="minorHAnsi" w:cstheme="minorHAnsi"/>
        </w:rPr>
        <w:t>10.pielikums                                                                                                                                                                     Iepirkuma Nr. NND/2021/1</w:t>
      </w:r>
      <w:r w:rsidR="00CA6ADC">
        <w:rPr>
          <w:rFonts w:asciiTheme="minorHAnsi" w:hAnsiTheme="minorHAnsi" w:cstheme="minorHAnsi"/>
        </w:rPr>
        <w:t>9</w:t>
      </w:r>
      <w:r w:rsidR="00436AD4" w:rsidRPr="00931118">
        <w:rPr>
          <w:rFonts w:asciiTheme="minorHAnsi" w:hAnsiTheme="minorHAnsi" w:cstheme="minorHAnsi"/>
        </w:rPr>
        <w:t xml:space="preserve"> nolikumam</w:t>
      </w:r>
    </w:p>
    <w:p w14:paraId="4A736F2D" w14:textId="77777777" w:rsidR="00436AD4" w:rsidRPr="00931118" w:rsidRDefault="00436AD4" w:rsidP="00436AD4">
      <w:pPr>
        <w:pStyle w:val="Nosaukums"/>
        <w:rPr>
          <w:rFonts w:asciiTheme="minorHAnsi" w:hAnsiTheme="minorHAnsi" w:cstheme="minorHAnsi"/>
        </w:rPr>
      </w:pPr>
      <w:r w:rsidRPr="00931118">
        <w:rPr>
          <w:rFonts w:asciiTheme="minorHAnsi" w:hAnsiTheme="minorHAnsi" w:cstheme="minorHAnsi"/>
        </w:rPr>
        <w:t xml:space="preserve">                                                                                                                           </w:t>
      </w:r>
    </w:p>
    <w:p w14:paraId="497CF441" w14:textId="77777777" w:rsidR="00436AD4" w:rsidRPr="00931118" w:rsidRDefault="00436AD4" w:rsidP="00436AD4">
      <w:pPr>
        <w:pStyle w:val="Nosaukums"/>
        <w:rPr>
          <w:rFonts w:asciiTheme="minorHAnsi" w:hAnsiTheme="minorHAnsi" w:cstheme="minorHAnsi"/>
        </w:rPr>
      </w:pPr>
      <w:r w:rsidRPr="00931118">
        <w:rPr>
          <w:rFonts w:asciiTheme="minorHAnsi" w:hAnsiTheme="minorHAnsi" w:cstheme="minorHAnsi"/>
        </w:rPr>
        <w:t>LĪGUMA PROJEKTS</w:t>
      </w:r>
    </w:p>
    <w:p w14:paraId="59B33276" w14:textId="77777777" w:rsidR="008F79F4" w:rsidRPr="00931118" w:rsidRDefault="00FE0B5F" w:rsidP="00436AD4">
      <w:pPr>
        <w:pStyle w:val="Nosaukums"/>
        <w:rPr>
          <w:rFonts w:asciiTheme="minorHAnsi" w:hAnsiTheme="minorHAnsi" w:cstheme="minorHAnsi"/>
          <w:bCs/>
          <w:color w:val="000000"/>
          <w:spacing w:val="-1"/>
          <w:sz w:val="28"/>
        </w:rPr>
      </w:pPr>
      <w:r w:rsidRPr="00931118">
        <w:rPr>
          <w:rFonts w:asciiTheme="minorHAnsi" w:hAnsiTheme="minorHAnsi" w:cstheme="minorHAnsi"/>
          <w:bCs/>
          <w:color w:val="000000"/>
          <w:spacing w:val="-1"/>
          <w:sz w:val="28"/>
        </w:rPr>
        <w:t>BŪVDARBU</w:t>
      </w:r>
      <w:r w:rsidR="008F79F4" w:rsidRPr="00931118">
        <w:rPr>
          <w:rFonts w:asciiTheme="minorHAnsi" w:hAnsiTheme="minorHAnsi" w:cstheme="minorHAnsi"/>
          <w:bCs/>
          <w:color w:val="000000"/>
          <w:spacing w:val="-1"/>
          <w:sz w:val="28"/>
        </w:rPr>
        <w:t xml:space="preserve"> LĪGUMS </w:t>
      </w:r>
    </w:p>
    <w:p w14:paraId="4AA3B255" w14:textId="77777777" w:rsidR="00436AD4" w:rsidRPr="00931118" w:rsidRDefault="00436AD4" w:rsidP="00202291">
      <w:pPr>
        <w:shd w:val="clear" w:color="auto" w:fill="FFFFFF"/>
        <w:tabs>
          <w:tab w:val="left" w:pos="4395"/>
        </w:tabs>
        <w:spacing w:after="0" w:line="240" w:lineRule="auto"/>
        <w:jc w:val="both"/>
        <w:rPr>
          <w:rFonts w:asciiTheme="minorHAnsi" w:hAnsiTheme="minorHAnsi" w:cstheme="minorHAnsi"/>
          <w:iCs/>
          <w:color w:val="000000"/>
          <w:sz w:val="24"/>
          <w:szCs w:val="24"/>
        </w:rPr>
      </w:pPr>
    </w:p>
    <w:p w14:paraId="04FD3C14" w14:textId="28433578" w:rsidR="00436AD4" w:rsidRPr="00931118" w:rsidRDefault="00436AD4" w:rsidP="00202291">
      <w:pPr>
        <w:shd w:val="clear" w:color="auto" w:fill="FFFFFF"/>
        <w:tabs>
          <w:tab w:val="left" w:pos="4395"/>
        </w:tabs>
        <w:spacing w:after="0" w:line="240" w:lineRule="auto"/>
        <w:jc w:val="both"/>
        <w:rPr>
          <w:rFonts w:asciiTheme="minorHAnsi" w:hAnsiTheme="minorHAnsi" w:cstheme="minorHAnsi"/>
          <w:iCs/>
          <w:color w:val="000000"/>
          <w:sz w:val="24"/>
          <w:szCs w:val="24"/>
        </w:rPr>
      </w:pPr>
      <w:r w:rsidRPr="00931118">
        <w:rPr>
          <w:rFonts w:asciiTheme="minorHAnsi" w:hAnsiTheme="minorHAnsi" w:cstheme="minorHAnsi"/>
          <w:iCs/>
          <w:color w:val="000000"/>
          <w:sz w:val="24"/>
          <w:szCs w:val="24"/>
        </w:rPr>
        <w:t>Nīcā,                                                                                                             2021.gada ___. j</w:t>
      </w:r>
      <w:r w:rsidR="00CA6ADC">
        <w:rPr>
          <w:rFonts w:asciiTheme="minorHAnsi" w:hAnsiTheme="minorHAnsi" w:cstheme="minorHAnsi"/>
          <w:iCs/>
          <w:color w:val="000000"/>
          <w:sz w:val="24"/>
          <w:szCs w:val="24"/>
        </w:rPr>
        <w:t>ūlijā</w:t>
      </w:r>
    </w:p>
    <w:p w14:paraId="01F66C8A" w14:textId="77777777" w:rsidR="00436AD4" w:rsidRPr="00931118" w:rsidRDefault="00436AD4" w:rsidP="00202291">
      <w:pPr>
        <w:shd w:val="clear" w:color="auto" w:fill="FFFFFF"/>
        <w:tabs>
          <w:tab w:val="left" w:pos="4395"/>
        </w:tabs>
        <w:spacing w:after="0" w:line="240" w:lineRule="auto"/>
        <w:jc w:val="both"/>
        <w:rPr>
          <w:rFonts w:asciiTheme="minorHAnsi" w:hAnsiTheme="minorHAnsi" w:cstheme="minorHAnsi"/>
          <w:iCs/>
          <w:color w:val="000000"/>
          <w:sz w:val="24"/>
          <w:szCs w:val="24"/>
        </w:rPr>
      </w:pPr>
    </w:p>
    <w:p w14:paraId="74DBD29F" w14:textId="77777777" w:rsidR="008F79F4" w:rsidRPr="00931118" w:rsidRDefault="00B12C33" w:rsidP="00202291">
      <w:pPr>
        <w:spacing w:after="0" w:line="240" w:lineRule="auto"/>
        <w:jc w:val="both"/>
        <w:rPr>
          <w:rFonts w:asciiTheme="minorHAnsi" w:hAnsiTheme="minorHAnsi" w:cstheme="minorHAnsi"/>
          <w:bCs/>
          <w:sz w:val="24"/>
          <w:szCs w:val="24"/>
        </w:rPr>
      </w:pPr>
      <w:proofErr w:type="spellStart"/>
      <w:r w:rsidRPr="00931118">
        <w:rPr>
          <w:rFonts w:asciiTheme="minorHAnsi" w:hAnsiTheme="minorHAnsi" w:cstheme="minorHAnsi"/>
          <w:b/>
          <w:sz w:val="24"/>
          <w:szCs w:val="24"/>
          <w:lang w:val="de-DE"/>
        </w:rPr>
        <w:t>Nīcas</w:t>
      </w:r>
      <w:proofErr w:type="spellEnd"/>
      <w:r w:rsidRPr="00931118">
        <w:rPr>
          <w:rFonts w:asciiTheme="minorHAnsi" w:hAnsiTheme="minorHAnsi" w:cstheme="minorHAnsi"/>
          <w:b/>
          <w:sz w:val="24"/>
          <w:szCs w:val="24"/>
          <w:lang w:val="de-DE"/>
        </w:rPr>
        <w:t xml:space="preserve"> </w:t>
      </w:r>
      <w:proofErr w:type="spellStart"/>
      <w:r w:rsidRPr="00931118">
        <w:rPr>
          <w:rFonts w:asciiTheme="minorHAnsi" w:hAnsiTheme="minorHAnsi" w:cstheme="minorHAnsi"/>
          <w:b/>
          <w:sz w:val="24"/>
          <w:szCs w:val="24"/>
          <w:lang w:val="de-DE"/>
        </w:rPr>
        <w:t>novada</w:t>
      </w:r>
      <w:proofErr w:type="spellEnd"/>
      <w:r w:rsidRPr="00931118">
        <w:rPr>
          <w:rFonts w:asciiTheme="minorHAnsi" w:hAnsiTheme="minorHAnsi" w:cstheme="minorHAnsi"/>
          <w:b/>
          <w:sz w:val="24"/>
          <w:szCs w:val="24"/>
          <w:lang w:val="de-DE"/>
        </w:rPr>
        <w:t xml:space="preserve"> </w:t>
      </w:r>
      <w:proofErr w:type="spellStart"/>
      <w:r w:rsidRPr="00931118">
        <w:rPr>
          <w:rFonts w:asciiTheme="minorHAnsi" w:hAnsiTheme="minorHAnsi" w:cstheme="minorHAnsi"/>
          <w:b/>
          <w:sz w:val="24"/>
          <w:szCs w:val="24"/>
          <w:lang w:val="de-DE"/>
        </w:rPr>
        <w:t>dome</w:t>
      </w:r>
      <w:proofErr w:type="spellEnd"/>
      <w:r w:rsidRPr="00931118">
        <w:rPr>
          <w:rFonts w:asciiTheme="minorHAnsi" w:hAnsiTheme="minorHAnsi" w:cstheme="minorHAnsi"/>
          <w:b/>
          <w:sz w:val="24"/>
          <w:szCs w:val="24"/>
          <w:lang w:val="de-DE"/>
        </w:rPr>
        <w:t xml:space="preserve">, </w:t>
      </w:r>
      <w:proofErr w:type="spellStart"/>
      <w:r w:rsidRPr="00931118">
        <w:rPr>
          <w:rFonts w:asciiTheme="minorHAnsi" w:hAnsiTheme="minorHAnsi" w:cstheme="minorHAnsi"/>
          <w:sz w:val="24"/>
          <w:szCs w:val="24"/>
          <w:lang w:val="de-DE"/>
        </w:rPr>
        <w:t>reģistrācijas</w:t>
      </w:r>
      <w:proofErr w:type="spellEnd"/>
      <w:r w:rsidRPr="00931118">
        <w:rPr>
          <w:rFonts w:asciiTheme="minorHAnsi" w:hAnsiTheme="minorHAnsi" w:cstheme="minorHAnsi"/>
          <w:sz w:val="24"/>
          <w:szCs w:val="24"/>
          <w:lang w:val="de-DE"/>
        </w:rPr>
        <w:t xml:space="preserve"> Nr.90000031531, </w:t>
      </w:r>
      <w:proofErr w:type="spellStart"/>
      <w:r w:rsidR="00436AD4" w:rsidRPr="00931118">
        <w:rPr>
          <w:rFonts w:asciiTheme="minorHAnsi" w:hAnsiTheme="minorHAnsi" w:cstheme="minorHAnsi"/>
          <w:sz w:val="24"/>
          <w:szCs w:val="24"/>
          <w:lang w:val="de-DE"/>
        </w:rPr>
        <w:t>juridskā</w:t>
      </w:r>
      <w:proofErr w:type="spellEnd"/>
      <w:r w:rsidR="00436AD4" w:rsidRPr="00931118">
        <w:rPr>
          <w:rFonts w:asciiTheme="minorHAnsi" w:hAnsiTheme="minorHAnsi" w:cstheme="minorHAnsi"/>
          <w:sz w:val="24"/>
          <w:szCs w:val="24"/>
          <w:lang w:val="de-DE"/>
        </w:rPr>
        <w:t xml:space="preserve"> </w:t>
      </w:r>
      <w:proofErr w:type="spellStart"/>
      <w:r w:rsidRPr="00931118">
        <w:rPr>
          <w:rFonts w:asciiTheme="minorHAnsi" w:hAnsiTheme="minorHAnsi" w:cstheme="minorHAnsi"/>
          <w:sz w:val="24"/>
          <w:szCs w:val="24"/>
          <w:lang w:val="de-DE"/>
        </w:rPr>
        <w:t>adrese</w:t>
      </w:r>
      <w:proofErr w:type="spellEnd"/>
      <w:r w:rsidRPr="00931118">
        <w:rPr>
          <w:rFonts w:asciiTheme="minorHAnsi" w:hAnsiTheme="minorHAnsi" w:cstheme="minorHAnsi"/>
          <w:sz w:val="24"/>
          <w:szCs w:val="24"/>
          <w:lang w:val="de-DE"/>
        </w:rPr>
        <w:t xml:space="preserve">: </w:t>
      </w:r>
      <w:proofErr w:type="spellStart"/>
      <w:r w:rsidRPr="00931118">
        <w:rPr>
          <w:rFonts w:asciiTheme="minorHAnsi" w:hAnsiTheme="minorHAnsi" w:cstheme="minorHAnsi"/>
          <w:sz w:val="24"/>
          <w:szCs w:val="24"/>
          <w:lang w:val="de-DE"/>
        </w:rPr>
        <w:t>Bārtas</w:t>
      </w:r>
      <w:proofErr w:type="spellEnd"/>
      <w:r w:rsidRPr="00931118">
        <w:rPr>
          <w:rFonts w:asciiTheme="minorHAnsi" w:hAnsiTheme="minorHAnsi" w:cstheme="minorHAnsi"/>
          <w:sz w:val="24"/>
          <w:szCs w:val="24"/>
          <w:lang w:val="de-DE"/>
        </w:rPr>
        <w:t xml:space="preserve"> </w:t>
      </w:r>
      <w:proofErr w:type="spellStart"/>
      <w:r w:rsidRPr="00931118">
        <w:rPr>
          <w:rFonts w:asciiTheme="minorHAnsi" w:hAnsiTheme="minorHAnsi" w:cstheme="minorHAnsi"/>
          <w:sz w:val="24"/>
          <w:szCs w:val="24"/>
          <w:lang w:val="de-DE"/>
        </w:rPr>
        <w:t>iela</w:t>
      </w:r>
      <w:proofErr w:type="spellEnd"/>
      <w:r w:rsidRPr="00931118">
        <w:rPr>
          <w:rFonts w:asciiTheme="minorHAnsi" w:hAnsiTheme="minorHAnsi" w:cstheme="minorHAnsi"/>
          <w:sz w:val="24"/>
          <w:szCs w:val="24"/>
          <w:lang w:val="de-DE"/>
        </w:rPr>
        <w:t xml:space="preserve"> 6, </w:t>
      </w:r>
      <w:proofErr w:type="spellStart"/>
      <w:r w:rsidRPr="00931118">
        <w:rPr>
          <w:rFonts w:asciiTheme="minorHAnsi" w:hAnsiTheme="minorHAnsi" w:cstheme="minorHAnsi"/>
          <w:sz w:val="24"/>
          <w:szCs w:val="24"/>
          <w:lang w:val="de-DE"/>
        </w:rPr>
        <w:t>Nīca</w:t>
      </w:r>
      <w:proofErr w:type="spellEnd"/>
      <w:r w:rsidRPr="00931118">
        <w:rPr>
          <w:rFonts w:asciiTheme="minorHAnsi" w:hAnsiTheme="minorHAnsi" w:cstheme="minorHAnsi"/>
          <w:sz w:val="24"/>
          <w:szCs w:val="24"/>
          <w:lang w:val="de-DE"/>
        </w:rPr>
        <w:t xml:space="preserve">, </w:t>
      </w:r>
      <w:proofErr w:type="spellStart"/>
      <w:r w:rsidRPr="00931118">
        <w:rPr>
          <w:rFonts w:asciiTheme="minorHAnsi" w:hAnsiTheme="minorHAnsi" w:cstheme="minorHAnsi"/>
          <w:sz w:val="24"/>
          <w:szCs w:val="24"/>
          <w:lang w:val="de-DE"/>
        </w:rPr>
        <w:t>Nīcas</w:t>
      </w:r>
      <w:proofErr w:type="spellEnd"/>
      <w:r w:rsidRPr="00931118">
        <w:rPr>
          <w:rFonts w:asciiTheme="minorHAnsi" w:hAnsiTheme="minorHAnsi" w:cstheme="minorHAnsi"/>
          <w:sz w:val="24"/>
          <w:szCs w:val="24"/>
          <w:lang w:val="de-DE"/>
        </w:rPr>
        <w:t xml:space="preserve"> </w:t>
      </w:r>
      <w:proofErr w:type="spellStart"/>
      <w:r w:rsidRPr="00931118">
        <w:rPr>
          <w:rFonts w:asciiTheme="minorHAnsi" w:hAnsiTheme="minorHAnsi" w:cstheme="minorHAnsi"/>
          <w:sz w:val="24"/>
          <w:szCs w:val="24"/>
          <w:lang w:val="de-DE"/>
        </w:rPr>
        <w:t>pagasts</w:t>
      </w:r>
      <w:proofErr w:type="spellEnd"/>
      <w:r w:rsidRPr="00931118">
        <w:rPr>
          <w:rFonts w:asciiTheme="minorHAnsi" w:hAnsiTheme="minorHAnsi" w:cstheme="minorHAnsi"/>
          <w:sz w:val="24"/>
          <w:szCs w:val="24"/>
          <w:lang w:val="de-DE"/>
        </w:rPr>
        <w:t xml:space="preserve">, </w:t>
      </w:r>
      <w:proofErr w:type="spellStart"/>
      <w:r w:rsidRPr="00931118">
        <w:rPr>
          <w:rFonts w:asciiTheme="minorHAnsi" w:hAnsiTheme="minorHAnsi" w:cstheme="minorHAnsi"/>
          <w:sz w:val="24"/>
          <w:szCs w:val="24"/>
          <w:lang w:val="de-DE"/>
        </w:rPr>
        <w:t>Nīcas</w:t>
      </w:r>
      <w:proofErr w:type="spellEnd"/>
      <w:r w:rsidRPr="00931118">
        <w:rPr>
          <w:rFonts w:asciiTheme="minorHAnsi" w:hAnsiTheme="minorHAnsi" w:cstheme="minorHAnsi"/>
          <w:sz w:val="24"/>
          <w:szCs w:val="24"/>
          <w:lang w:val="de-DE"/>
        </w:rPr>
        <w:t xml:space="preserve"> </w:t>
      </w:r>
      <w:proofErr w:type="spellStart"/>
      <w:r w:rsidRPr="00931118">
        <w:rPr>
          <w:rFonts w:asciiTheme="minorHAnsi" w:hAnsiTheme="minorHAnsi" w:cstheme="minorHAnsi"/>
          <w:sz w:val="24"/>
          <w:szCs w:val="24"/>
          <w:lang w:val="de-DE"/>
        </w:rPr>
        <w:t>novads</w:t>
      </w:r>
      <w:proofErr w:type="spellEnd"/>
      <w:r w:rsidRPr="00931118">
        <w:rPr>
          <w:rFonts w:asciiTheme="minorHAnsi" w:hAnsiTheme="minorHAnsi" w:cstheme="minorHAnsi"/>
          <w:sz w:val="24"/>
          <w:szCs w:val="24"/>
          <w:lang w:val="de-DE"/>
        </w:rPr>
        <w:t xml:space="preserve">, </w:t>
      </w:r>
      <w:proofErr w:type="spellStart"/>
      <w:r w:rsidRPr="00931118">
        <w:rPr>
          <w:rFonts w:asciiTheme="minorHAnsi" w:hAnsiTheme="minorHAnsi" w:cstheme="minorHAnsi"/>
          <w:sz w:val="24"/>
          <w:szCs w:val="24"/>
          <w:lang w:val="de-DE"/>
        </w:rPr>
        <w:t>kuras</w:t>
      </w:r>
      <w:proofErr w:type="spellEnd"/>
      <w:r w:rsidRPr="00931118">
        <w:rPr>
          <w:rFonts w:asciiTheme="minorHAnsi" w:hAnsiTheme="minorHAnsi" w:cstheme="minorHAnsi"/>
          <w:sz w:val="24"/>
          <w:szCs w:val="24"/>
          <w:lang w:val="de-DE"/>
        </w:rPr>
        <w:t xml:space="preserve"> </w:t>
      </w:r>
      <w:proofErr w:type="spellStart"/>
      <w:r w:rsidRPr="00931118">
        <w:rPr>
          <w:rFonts w:asciiTheme="minorHAnsi" w:hAnsiTheme="minorHAnsi" w:cstheme="minorHAnsi"/>
          <w:sz w:val="24"/>
          <w:szCs w:val="24"/>
          <w:lang w:val="de-DE"/>
        </w:rPr>
        <w:t>vārdā</w:t>
      </w:r>
      <w:proofErr w:type="spellEnd"/>
      <w:r w:rsidRPr="00931118">
        <w:rPr>
          <w:rFonts w:asciiTheme="minorHAnsi" w:hAnsiTheme="minorHAnsi" w:cstheme="minorHAnsi"/>
          <w:sz w:val="24"/>
          <w:szCs w:val="24"/>
          <w:lang w:val="de-DE"/>
        </w:rPr>
        <w:t xml:space="preserve"> </w:t>
      </w:r>
      <w:proofErr w:type="spellStart"/>
      <w:r w:rsidRPr="00931118">
        <w:rPr>
          <w:rFonts w:asciiTheme="minorHAnsi" w:hAnsiTheme="minorHAnsi" w:cstheme="minorHAnsi"/>
          <w:sz w:val="24"/>
          <w:szCs w:val="24"/>
          <w:lang w:val="de-DE"/>
        </w:rPr>
        <w:t>saskaņā</w:t>
      </w:r>
      <w:proofErr w:type="spellEnd"/>
      <w:r w:rsidRPr="00931118">
        <w:rPr>
          <w:rFonts w:asciiTheme="minorHAnsi" w:hAnsiTheme="minorHAnsi" w:cstheme="minorHAnsi"/>
          <w:sz w:val="24"/>
          <w:szCs w:val="24"/>
          <w:lang w:val="de-DE"/>
        </w:rPr>
        <w:t xml:space="preserve"> </w:t>
      </w:r>
      <w:proofErr w:type="spellStart"/>
      <w:r w:rsidRPr="00931118">
        <w:rPr>
          <w:rFonts w:asciiTheme="minorHAnsi" w:hAnsiTheme="minorHAnsi" w:cstheme="minorHAnsi"/>
          <w:sz w:val="24"/>
          <w:szCs w:val="24"/>
          <w:lang w:val="de-DE"/>
        </w:rPr>
        <w:t>ar</w:t>
      </w:r>
      <w:proofErr w:type="spellEnd"/>
      <w:r w:rsidRPr="00931118">
        <w:rPr>
          <w:rFonts w:asciiTheme="minorHAnsi" w:hAnsiTheme="minorHAnsi" w:cstheme="minorHAnsi"/>
          <w:sz w:val="24"/>
          <w:szCs w:val="24"/>
          <w:lang w:val="de-DE"/>
        </w:rPr>
        <w:t xml:space="preserve"> </w:t>
      </w:r>
      <w:proofErr w:type="spellStart"/>
      <w:r w:rsidRPr="00931118">
        <w:rPr>
          <w:rFonts w:asciiTheme="minorHAnsi" w:hAnsiTheme="minorHAnsi" w:cstheme="minorHAnsi"/>
          <w:sz w:val="24"/>
          <w:szCs w:val="24"/>
          <w:lang w:val="de-DE"/>
        </w:rPr>
        <w:t>nolikumu</w:t>
      </w:r>
      <w:proofErr w:type="spellEnd"/>
      <w:r w:rsidRPr="00931118">
        <w:rPr>
          <w:rFonts w:asciiTheme="minorHAnsi" w:hAnsiTheme="minorHAnsi" w:cstheme="minorHAnsi"/>
          <w:sz w:val="24"/>
          <w:szCs w:val="24"/>
          <w:lang w:val="de-DE"/>
        </w:rPr>
        <w:t xml:space="preserve"> </w:t>
      </w:r>
      <w:proofErr w:type="spellStart"/>
      <w:r w:rsidRPr="00931118">
        <w:rPr>
          <w:rFonts w:asciiTheme="minorHAnsi" w:hAnsiTheme="minorHAnsi" w:cstheme="minorHAnsi"/>
          <w:sz w:val="24"/>
          <w:szCs w:val="24"/>
          <w:lang w:val="de-DE"/>
        </w:rPr>
        <w:t>darbojas</w:t>
      </w:r>
      <w:proofErr w:type="spellEnd"/>
      <w:r w:rsidRPr="00931118">
        <w:rPr>
          <w:rFonts w:asciiTheme="minorHAnsi" w:hAnsiTheme="minorHAnsi" w:cstheme="minorHAnsi"/>
          <w:sz w:val="24"/>
          <w:szCs w:val="24"/>
          <w:lang w:val="de-DE"/>
        </w:rPr>
        <w:t xml:space="preserve"> </w:t>
      </w:r>
      <w:proofErr w:type="spellStart"/>
      <w:r w:rsidRPr="00931118">
        <w:rPr>
          <w:rFonts w:asciiTheme="minorHAnsi" w:hAnsiTheme="minorHAnsi" w:cstheme="minorHAnsi"/>
          <w:sz w:val="24"/>
          <w:szCs w:val="24"/>
          <w:lang w:val="de-DE"/>
        </w:rPr>
        <w:t>domes</w:t>
      </w:r>
      <w:proofErr w:type="spellEnd"/>
      <w:r w:rsidRPr="00931118">
        <w:rPr>
          <w:rFonts w:asciiTheme="minorHAnsi" w:hAnsiTheme="minorHAnsi" w:cstheme="minorHAnsi"/>
          <w:sz w:val="24"/>
          <w:szCs w:val="24"/>
          <w:lang w:val="de-DE"/>
        </w:rPr>
        <w:t xml:space="preserve"> </w:t>
      </w:r>
      <w:proofErr w:type="spellStart"/>
      <w:r w:rsidRPr="00931118">
        <w:rPr>
          <w:rFonts w:asciiTheme="minorHAnsi" w:hAnsiTheme="minorHAnsi" w:cstheme="minorHAnsi"/>
          <w:sz w:val="24"/>
          <w:szCs w:val="24"/>
          <w:lang w:val="de-DE"/>
        </w:rPr>
        <w:t>priekšsēdētājs</w:t>
      </w:r>
      <w:proofErr w:type="spellEnd"/>
      <w:r w:rsidRPr="00931118">
        <w:rPr>
          <w:rFonts w:asciiTheme="minorHAnsi" w:hAnsiTheme="minorHAnsi" w:cstheme="minorHAnsi"/>
          <w:sz w:val="24"/>
          <w:szCs w:val="24"/>
          <w:lang w:val="de-DE"/>
        </w:rPr>
        <w:t xml:space="preserve"> Agris </w:t>
      </w:r>
      <w:proofErr w:type="spellStart"/>
      <w:r w:rsidRPr="00931118">
        <w:rPr>
          <w:rFonts w:asciiTheme="minorHAnsi" w:hAnsiTheme="minorHAnsi" w:cstheme="minorHAnsi"/>
          <w:sz w:val="24"/>
          <w:szCs w:val="24"/>
          <w:lang w:val="de-DE"/>
        </w:rPr>
        <w:t>Petermanis</w:t>
      </w:r>
      <w:proofErr w:type="spellEnd"/>
      <w:r w:rsidRPr="00931118">
        <w:rPr>
          <w:rFonts w:asciiTheme="minorHAnsi" w:hAnsiTheme="minorHAnsi" w:cstheme="minorHAnsi"/>
          <w:sz w:val="24"/>
          <w:szCs w:val="24"/>
          <w:lang w:val="de-DE"/>
        </w:rPr>
        <w:t>,</w:t>
      </w:r>
      <w:r w:rsidR="008F79F4" w:rsidRPr="00931118">
        <w:rPr>
          <w:rFonts w:asciiTheme="minorHAnsi" w:hAnsiTheme="minorHAnsi" w:cstheme="minorHAnsi"/>
          <w:sz w:val="24"/>
          <w:szCs w:val="24"/>
        </w:rPr>
        <w:t xml:space="preserve"> turpmāk saukts </w:t>
      </w:r>
      <w:r w:rsidR="008F79F4" w:rsidRPr="00931118">
        <w:rPr>
          <w:rFonts w:asciiTheme="minorHAnsi" w:hAnsiTheme="minorHAnsi" w:cstheme="minorHAnsi"/>
          <w:b/>
          <w:bCs/>
          <w:sz w:val="24"/>
          <w:szCs w:val="24"/>
        </w:rPr>
        <w:t>“Pasūtītājs",</w:t>
      </w:r>
      <w:r w:rsidR="008F79F4" w:rsidRPr="00931118">
        <w:rPr>
          <w:rFonts w:asciiTheme="minorHAnsi" w:hAnsiTheme="minorHAnsi" w:cstheme="minorHAnsi"/>
          <w:sz w:val="24"/>
          <w:szCs w:val="24"/>
        </w:rPr>
        <w:t xml:space="preserve"> no vienas puses</w:t>
      </w:r>
    </w:p>
    <w:p w14:paraId="302C1B0B" w14:textId="77777777" w:rsidR="008F79F4" w:rsidRPr="00931118" w:rsidRDefault="008F79F4" w:rsidP="00202291">
      <w:pPr>
        <w:spacing w:after="0" w:line="240" w:lineRule="auto"/>
        <w:jc w:val="both"/>
        <w:rPr>
          <w:rFonts w:asciiTheme="minorHAnsi" w:hAnsiTheme="minorHAnsi" w:cstheme="minorHAnsi"/>
          <w:sz w:val="24"/>
          <w:szCs w:val="24"/>
        </w:rPr>
      </w:pPr>
      <w:r w:rsidRPr="00931118">
        <w:rPr>
          <w:rFonts w:asciiTheme="minorHAnsi" w:hAnsiTheme="minorHAnsi" w:cstheme="minorHAnsi"/>
          <w:sz w:val="24"/>
          <w:szCs w:val="24"/>
        </w:rPr>
        <w:t>un</w:t>
      </w:r>
    </w:p>
    <w:p w14:paraId="27164373" w14:textId="77777777" w:rsidR="008F79F4" w:rsidRPr="00931118" w:rsidRDefault="00436AD4" w:rsidP="00202291">
      <w:pPr>
        <w:spacing w:after="0" w:line="240" w:lineRule="auto"/>
        <w:jc w:val="both"/>
        <w:rPr>
          <w:rFonts w:asciiTheme="minorHAnsi" w:hAnsiTheme="minorHAnsi" w:cstheme="minorHAnsi"/>
          <w:sz w:val="24"/>
          <w:szCs w:val="24"/>
        </w:rPr>
      </w:pPr>
      <w:r w:rsidRPr="00931118">
        <w:rPr>
          <w:rFonts w:asciiTheme="minorHAnsi" w:hAnsiTheme="minorHAnsi" w:cstheme="minorHAnsi"/>
          <w:b/>
          <w:sz w:val="24"/>
          <w:szCs w:val="24"/>
        </w:rPr>
        <w:t>__________________</w:t>
      </w:r>
      <w:r w:rsidR="00C83944" w:rsidRPr="00931118">
        <w:rPr>
          <w:rFonts w:asciiTheme="minorHAnsi" w:hAnsiTheme="minorHAnsi" w:cstheme="minorHAnsi"/>
          <w:b/>
          <w:sz w:val="24"/>
          <w:szCs w:val="24"/>
        </w:rPr>
        <w:t>,</w:t>
      </w:r>
      <w:r w:rsidR="00C83944" w:rsidRPr="00931118">
        <w:rPr>
          <w:rFonts w:asciiTheme="minorHAnsi" w:hAnsiTheme="minorHAnsi" w:cstheme="minorHAnsi"/>
          <w:sz w:val="24"/>
          <w:szCs w:val="24"/>
        </w:rPr>
        <w:t xml:space="preserve"> </w:t>
      </w:r>
      <w:r w:rsidR="008F79F4" w:rsidRPr="00931118">
        <w:rPr>
          <w:rFonts w:asciiTheme="minorHAnsi" w:hAnsiTheme="minorHAnsi" w:cstheme="minorHAnsi"/>
          <w:sz w:val="24"/>
          <w:szCs w:val="24"/>
        </w:rPr>
        <w:t>reģ</w:t>
      </w:r>
      <w:r w:rsidR="00C83944" w:rsidRPr="00931118">
        <w:rPr>
          <w:rFonts w:asciiTheme="minorHAnsi" w:hAnsiTheme="minorHAnsi" w:cstheme="minorHAnsi"/>
          <w:sz w:val="24"/>
          <w:szCs w:val="24"/>
        </w:rPr>
        <w:t>istrācijas Nr.</w:t>
      </w:r>
      <w:r w:rsidRPr="00931118">
        <w:rPr>
          <w:rFonts w:asciiTheme="minorHAnsi" w:hAnsiTheme="minorHAnsi" w:cstheme="minorHAnsi"/>
          <w:sz w:val="24"/>
          <w:szCs w:val="24"/>
        </w:rPr>
        <w:t>_____________</w:t>
      </w:r>
      <w:r w:rsidR="008F79F4" w:rsidRPr="00931118">
        <w:rPr>
          <w:rFonts w:asciiTheme="minorHAnsi" w:hAnsiTheme="minorHAnsi" w:cstheme="minorHAnsi"/>
          <w:sz w:val="24"/>
          <w:szCs w:val="24"/>
        </w:rPr>
        <w:t>,</w:t>
      </w:r>
      <w:r w:rsidRPr="00931118">
        <w:rPr>
          <w:rFonts w:asciiTheme="minorHAnsi" w:hAnsiTheme="minorHAnsi" w:cstheme="minorHAnsi"/>
          <w:sz w:val="24"/>
          <w:szCs w:val="24"/>
        </w:rPr>
        <w:t xml:space="preserve"> juridiskā a</w:t>
      </w:r>
      <w:proofErr w:type="spellStart"/>
      <w:r w:rsidR="001E1581" w:rsidRPr="00931118">
        <w:rPr>
          <w:rFonts w:asciiTheme="minorHAnsi" w:hAnsiTheme="minorHAnsi" w:cstheme="minorHAnsi"/>
          <w:sz w:val="24"/>
          <w:szCs w:val="24"/>
          <w:lang w:val="de-DE"/>
        </w:rPr>
        <w:t>drese</w:t>
      </w:r>
      <w:proofErr w:type="spellEnd"/>
      <w:r w:rsidR="001E1581" w:rsidRPr="00931118">
        <w:rPr>
          <w:rFonts w:asciiTheme="minorHAnsi" w:hAnsiTheme="minorHAnsi" w:cstheme="minorHAnsi"/>
          <w:sz w:val="24"/>
          <w:szCs w:val="24"/>
          <w:lang w:val="de-DE"/>
        </w:rPr>
        <w:t xml:space="preserve">: </w:t>
      </w:r>
      <w:r w:rsidRPr="00931118">
        <w:rPr>
          <w:rFonts w:asciiTheme="minorHAnsi" w:hAnsiTheme="minorHAnsi" w:cstheme="minorHAnsi"/>
          <w:sz w:val="24"/>
          <w:szCs w:val="24"/>
          <w:lang w:val="de-DE"/>
        </w:rPr>
        <w:t>_____________________</w:t>
      </w:r>
      <w:r w:rsidR="00590067" w:rsidRPr="00931118">
        <w:rPr>
          <w:rFonts w:asciiTheme="minorHAnsi" w:hAnsiTheme="minorHAnsi" w:cstheme="minorHAnsi"/>
          <w:sz w:val="24"/>
          <w:szCs w:val="24"/>
          <w:lang w:val="de-DE"/>
        </w:rPr>
        <w:t>,</w:t>
      </w:r>
      <w:r w:rsidR="001E1581" w:rsidRPr="00931118">
        <w:rPr>
          <w:rFonts w:asciiTheme="minorHAnsi" w:hAnsiTheme="minorHAnsi" w:cstheme="minorHAnsi"/>
          <w:sz w:val="24"/>
          <w:szCs w:val="24"/>
          <w:lang w:val="de-DE"/>
        </w:rPr>
        <w:t xml:space="preserve"> </w:t>
      </w:r>
      <w:r w:rsidR="008F79F4" w:rsidRPr="00931118">
        <w:rPr>
          <w:rFonts w:asciiTheme="minorHAnsi" w:hAnsiTheme="minorHAnsi" w:cstheme="minorHAnsi"/>
          <w:sz w:val="24"/>
          <w:szCs w:val="24"/>
        </w:rPr>
        <w:t xml:space="preserve"> tās </w:t>
      </w:r>
      <w:r w:rsidRPr="00931118">
        <w:rPr>
          <w:rFonts w:asciiTheme="minorHAnsi" w:hAnsiTheme="minorHAnsi" w:cstheme="minorHAnsi"/>
          <w:sz w:val="24"/>
          <w:szCs w:val="24"/>
        </w:rPr>
        <w:t>_______________________</w:t>
      </w:r>
      <w:r w:rsidR="00C83944" w:rsidRPr="00931118">
        <w:rPr>
          <w:rFonts w:asciiTheme="minorHAnsi" w:hAnsiTheme="minorHAnsi" w:cstheme="minorHAnsi"/>
          <w:sz w:val="24"/>
          <w:szCs w:val="24"/>
        </w:rPr>
        <w:t xml:space="preserve"> personā</w:t>
      </w:r>
      <w:r w:rsidR="008F79F4" w:rsidRPr="00931118">
        <w:rPr>
          <w:rFonts w:asciiTheme="minorHAnsi" w:hAnsiTheme="minorHAnsi" w:cstheme="minorHAnsi"/>
          <w:sz w:val="24"/>
          <w:szCs w:val="24"/>
        </w:rPr>
        <w:t xml:space="preserve">, kurš rīkojas uz statūtu pamata, turpmāk saukts </w:t>
      </w:r>
      <w:r w:rsidR="008F79F4" w:rsidRPr="00931118">
        <w:rPr>
          <w:rFonts w:asciiTheme="minorHAnsi" w:hAnsiTheme="minorHAnsi" w:cstheme="minorHAnsi"/>
          <w:b/>
          <w:bCs/>
          <w:sz w:val="24"/>
          <w:szCs w:val="24"/>
        </w:rPr>
        <w:t>„Būvuzņēmējs”</w:t>
      </w:r>
      <w:r w:rsidR="008F79F4" w:rsidRPr="00931118">
        <w:rPr>
          <w:rFonts w:asciiTheme="minorHAnsi" w:hAnsiTheme="minorHAnsi" w:cstheme="minorHAnsi"/>
          <w:sz w:val="24"/>
          <w:szCs w:val="24"/>
        </w:rPr>
        <w:t xml:space="preserve"> no otras puses, abas kopā un katra atsevišķi turpmāk sauktas „Puses”, </w:t>
      </w:r>
    </w:p>
    <w:p w14:paraId="1C264D13" w14:textId="6382D869" w:rsidR="008F79F4" w:rsidRPr="00931118" w:rsidRDefault="008F79F4" w:rsidP="008D3EAB">
      <w:pPr>
        <w:spacing w:after="0" w:line="240" w:lineRule="auto"/>
        <w:jc w:val="both"/>
        <w:rPr>
          <w:rFonts w:asciiTheme="minorHAnsi" w:hAnsiTheme="minorHAnsi" w:cstheme="minorHAnsi"/>
          <w:bCs/>
          <w:sz w:val="24"/>
          <w:szCs w:val="24"/>
        </w:rPr>
      </w:pPr>
      <w:r w:rsidRPr="00931118">
        <w:rPr>
          <w:rFonts w:asciiTheme="minorHAnsi" w:hAnsiTheme="minorHAnsi" w:cstheme="minorHAnsi"/>
          <w:sz w:val="24"/>
          <w:szCs w:val="24"/>
        </w:rPr>
        <w:t>saskaņā ar atklātā konkursa</w:t>
      </w:r>
      <w:r w:rsidR="00FD69AC" w:rsidRPr="00931118">
        <w:rPr>
          <w:rFonts w:asciiTheme="minorHAnsi" w:hAnsiTheme="minorHAnsi" w:cstheme="minorHAnsi"/>
        </w:rPr>
        <w:t xml:space="preserve"> </w:t>
      </w:r>
      <w:r w:rsidR="00436AD4" w:rsidRPr="00931118">
        <w:rPr>
          <w:rFonts w:asciiTheme="minorHAnsi" w:hAnsiTheme="minorHAnsi" w:cstheme="minorHAnsi"/>
          <w:b/>
          <w:bCs/>
          <w:sz w:val="24"/>
          <w:szCs w:val="24"/>
        </w:rPr>
        <w:t>„</w:t>
      </w:r>
      <w:r w:rsidR="00436AD4" w:rsidRPr="00931118">
        <w:rPr>
          <w:rFonts w:asciiTheme="minorHAnsi" w:hAnsiTheme="minorHAnsi" w:cstheme="minorHAnsi"/>
          <w:bCs/>
          <w:sz w:val="24"/>
          <w:szCs w:val="24"/>
        </w:rPr>
        <w:t>Nīcas sporta laukuma būvniecība</w:t>
      </w:r>
      <w:r w:rsidR="00D6678D">
        <w:rPr>
          <w:rFonts w:asciiTheme="minorHAnsi" w:hAnsiTheme="minorHAnsi" w:cstheme="minorHAnsi"/>
          <w:bCs/>
          <w:sz w:val="24"/>
          <w:szCs w:val="24"/>
        </w:rPr>
        <w:t>”</w:t>
      </w:r>
      <w:r w:rsidR="00436AD4" w:rsidRPr="00931118">
        <w:rPr>
          <w:rFonts w:asciiTheme="minorHAnsi" w:hAnsiTheme="minorHAnsi" w:cstheme="minorHAnsi"/>
          <w:sz w:val="24"/>
          <w:szCs w:val="24"/>
        </w:rPr>
        <w:t xml:space="preserve">,  </w:t>
      </w:r>
      <w:r w:rsidR="00512067" w:rsidRPr="00931118">
        <w:rPr>
          <w:rFonts w:asciiTheme="minorHAnsi" w:hAnsiTheme="minorHAnsi" w:cstheme="minorHAnsi"/>
          <w:sz w:val="24"/>
          <w:szCs w:val="24"/>
        </w:rPr>
        <w:t xml:space="preserve"> </w:t>
      </w:r>
      <w:r w:rsidR="00FD69AC" w:rsidRPr="00931118">
        <w:rPr>
          <w:rFonts w:asciiTheme="minorHAnsi" w:hAnsiTheme="minorHAnsi" w:cstheme="minorHAnsi"/>
          <w:bCs/>
          <w:sz w:val="24"/>
          <w:szCs w:val="24"/>
        </w:rPr>
        <w:t>iepirkuma i</w:t>
      </w:r>
      <w:r w:rsidR="00FD69AC" w:rsidRPr="00931118">
        <w:rPr>
          <w:rFonts w:asciiTheme="minorHAnsi" w:hAnsiTheme="minorHAnsi" w:cstheme="minorHAnsi"/>
          <w:sz w:val="24"/>
          <w:szCs w:val="24"/>
        </w:rPr>
        <w:t>dentifikācijas Nr. NND/</w:t>
      </w:r>
      <w:r w:rsidR="00436AD4" w:rsidRPr="00931118">
        <w:rPr>
          <w:rFonts w:asciiTheme="minorHAnsi" w:hAnsiTheme="minorHAnsi" w:cstheme="minorHAnsi"/>
          <w:sz w:val="24"/>
          <w:szCs w:val="24"/>
        </w:rPr>
        <w:t>2021</w:t>
      </w:r>
      <w:r w:rsidR="00FD69AC" w:rsidRPr="00931118">
        <w:rPr>
          <w:rFonts w:asciiTheme="minorHAnsi" w:hAnsiTheme="minorHAnsi" w:cstheme="minorHAnsi"/>
          <w:sz w:val="24"/>
          <w:szCs w:val="24"/>
        </w:rPr>
        <w:t>/</w:t>
      </w:r>
      <w:r w:rsidR="00637F14">
        <w:rPr>
          <w:rFonts w:asciiTheme="minorHAnsi" w:hAnsiTheme="minorHAnsi" w:cstheme="minorHAnsi"/>
          <w:sz w:val="24"/>
          <w:szCs w:val="24"/>
        </w:rPr>
        <w:t>1</w:t>
      </w:r>
      <w:r w:rsidR="00CA6ADC">
        <w:rPr>
          <w:rFonts w:asciiTheme="minorHAnsi" w:hAnsiTheme="minorHAnsi" w:cstheme="minorHAnsi"/>
          <w:sz w:val="24"/>
          <w:szCs w:val="24"/>
        </w:rPr>
        <w:t>9</w:t>
      </w:r>
      <w:r w:rsidRPr="00931118">
        <w:rPr>
          <w:rFonts w:asciiTheme="minorHAnsi" w:hAnsiTheme="minorHAnsi" w:cstheme="minorHAnsi"/>
          <w:bCs/>
          <w:sz w:val="24"/>
          <w:szCs w:val="24"/>
        </w:rPr>
        <w:t xml:space="preserve"> </w:t>
      </w:r>
      <w:r w:rsidR="00954715" w:rsidRPr="002A390F">
        <w:rPr>
          <w:rFonts w:asciiTheme="minorHAnsi" w:hAnsiTheme="minorHAnsi" w:cstheme="minorHAnsi"/>
          <w:bCs/>
          <w:sz w:val="24"/>
          <w:szCs w:val="24"/>
        </w:rPr>
        <w:t>(turpmāk – Konkurss)</w:t>
      </w:r>
      <w:r w:rsidR="00954715">
        <w:rPr>
          <w:rFonts w:asciiTheme="minorHAnsi" w:hAnsiTheme="minorHAnsi" w:cstheme="minorHAnsi"/>
          <w:bCs/>
          <w:sz w:val="24"/>
          <w:szCs w:val="24"/>
        </w:rPr>
        <w:t xml:space="preserve"> </w:t>
      </w:r>
      <w:r w:rsidRPr="00931118">
        <w:rPr>
          <w:rFonts w:asciiTheme="minorHAnsi" w:hAnsiTheme="minorHAnsi" w:cstheme="minorHAnsi"/>
          <w:bCs/>
          <w:sz w:val="24"/>
          <w:szCs w:val="24"/>
        </w:rPr>
        <w:t>rezultātiem</w:t>
      </w:r>
      <w:r w:rsidR="008D3EAB" w:rsidRPr="00931118">
        <w:rPr>
          <w:rFonts w:asciiTheme="minorHAnsi" w:hAnsiTheme="minorHAnsi" w:cstheme="minorHAnsi"/>
          <w:bCs/>
          <w:sz w:val="24"/>
          <w:szCs w:val="24"/>
        </w:rPr>
        <w:t>,</w:t>
      </w:r>
      <w:r w:rsidR="008D3EAB" w:rsidRPr="00931118">
        <w:rPr>
          <w:rFonts w:asciiTheme="minorHAnsi" w:hAnsiTheme="minorHAnsi" w:cstheme="minorHAnsi"/>
        </w:rPr>
        <w:t xml:space="preserve"> </w:t>
      </w:r>
      <w:r w:rsidR="002B7645" w:rsidRPr="00931118">
        <w:rPr>
          <w:rFonts w:asciiTheme="minorHAnsi" w:hAnsiTheme="minorHAnsi" w:cstheme="minorHAnsi"/>
          <w:bCs/>
          <w:sz w:val="24"/>
          <w:szCs w:val="24"/>
        </w:rPr>
        <w:t xml:space="preserve"> </w:t>
      </w:r>
      <w:r w:rsidRPr="00931118">
        <w:rPr>
          <w:rFonts w:asciiTheme="minorHAnsi" w:hAnsiTheme="minorHAnsi" w:cstheme="minorHAnsi"/>
          <w:bCs/>
          <w:sz w:val="24"/>
          <w:szCs w:val="24"/>
        </w:rPr>
        <w:t>noslēdz šo līgumu (turpmāk – Līgums) par sekojošo:</w:t>
      </w:r>
    </w:p>
    <w:p w14:paraId="04679185" w14:textId="77777777" w:rsidR="00AC1ACF" w:rsidRPr="00931118" w:rsidRDefault="00AC1ACF" w:rsidP="00202291">
      <w:pPr>
        <w:spacing w:after="0" w:line="240" w:lineRule="auto"/>
        <w:jc w:val="both"/>
        <w:rPr>
          <w:rFonts w:asciiTheme="minorHAnsi" w:hAnsiTheme="minorHAnsi" w:cstheme="minorHAnsi"/>
          <w:bCs/>
          <w:sz w:val="24"/>
          <w:szCs w:val="24"/>
        </w:rPr>
      </w:pPr>
    </w:p>
    <w:p w14:paraId="144656F6" w14:textId="77777777" w:rsidR="008F79F4" w:rsidRPr="00931118" w:rsidRDefault="008F79F4" w:rsidP="008A5EDA">
      <w:pPr>
        <w:numPr>
          <w:ilvl w:val="0"/>
          <w:numId w:val="2"/>
        </w:numPr>
        <w:spacing w:after="0" w:line="240" w:lineRule="auto"/>
        <w:ind w:left="0" w:firstLine="0"/>
        <w:jc w:val="center"/>
        <w:rPr>
          <w:rFonts w:asciiTheme="minorHAnsi" w:hAnsiTheme="minorHAnsi" w:cstheme="minorHAnsi"/>
          <w:b/>
          <w:sz w:val="24"/>
          <w:szCs w:val="24"/>
        </w:rPr>
      </w:pPr>
      <w:r w:rsidRPr="00931118">
        <w:rPr>
          <w:rFonts w:asciiTheme="minorHAnsi" w:hAnsiTheme="minorHAnsi" w:cstheme="minorHAnsi"/>
          <w:b/>
          <w:sz w:val="24"/>
          <w:szCs w:val="24"/>
        </w:rPr>
        <w:t>LĪGUMA PRIEKŠMETS</w:t>
      </w:r>
    </w:p>
    <w:p w14:paraId="31B2C9FA" w14:textId="77777777" w:rsidR="005C24DD" w:rsidRDefault="008F79F4" w:rsidP="008A5EDA">
      <w:pPr>
        <w:pStyle w:val="Sarakstarindkopa"/>
        <w:numPr>
          <w:ilvl w:val="1"/>
          <w:numId w:val="12"/>
        </w:numPr>
        <w:spacing w:after="0" w:line="240" w:lineRule="auto"/>
        <w:ind w:left="567" w:hanging="567"/>
        <w:jc w:val="both"/>
        <w:rPr>
          <w:rFonts w:asciiTheme="minorHAnsi" w:hAnsiTheme="minorHAnsi" w:cstheme="minorHAnsi"/>
          <w:sz w:val="24"/>
          <w:szCs w:val="24"/>
        </w:rPr>
      </w:pPr>
      <w:r w:rsidRPr="005C24DD">
        <w:rPr>
          <w:rFonts w:asciiTheme="minorHAnsi" w:hAnsiTheme="minorHAnsi" w:cstheme="minorHAnsi"/>
          <w:sz w:val="24"/>
          <w:szCs w:val="24"/>
        </w:rPr>
        <w:t>Ar šo Pasūtītājs uzdod un Būvuzņēmējs par samaksu, ar saviem darba rīkiem, ierīcēm un darbaspēku Līgumā un normatīvajos aktos noteiktajā kārtībā un termiņos, labā kvalitātē vei</w:t>
      </w:r>
      <w:r w:rsidR="004401A4" w:rsidRPr="005C24DD">
        <w:rPr>
          <w:rFonts w:asciiTheme="minorHAnsi" w:hAnsiTheme="minorHAnsi" w:cstheme="minorHAnsi"/>
          <w:sz w:val="24"/>
          <w:szCs w:val="24"/>
        </w:rPr>
        <w:t>c</w:t>
      </w:r>
      <w:r w:rsidRPr="005C24DD">
        <w:rPr>
          <w:rFonts w:asciiTheme="minorHAnsi" w:hAnsiTheme="minorHAnsi" w:cstheme="minorHAnsi"/>
          <w:sz w:val="24"/>
          <w:szCs w:val="24"/>
        </w:rPr>
        <w:t xml:space="preserve"> </w:t>
      </w:r>
      <w:r w:rsidR="005368A1" w:rsidRPr="005C24DD">
        <w:rPr>
          <w:rFonts w:asciiTheme="minorHAnsi" w:hAnsiTheme="minorHAnsi" w:cstheme="minorHAnsi"/>
          <w:sz w:val="24"/>
          <w:szCs w:val="24"/>
        </w:rPr>
        <w:t>būvdarbus projektā</w:t>
      </w:r>
      <w:r w:rsidR="00112184" w:rsidRPr="005C24DD">
        <w:rPr>
          <w:rFonts w:asciiTheme="minorHAnsi" w:hAnsiTheme="minorHAnsi" w:cstheme="minorHAnsi"/>
          <w:b/>
          <w:sz w:val="24"/>
          <w:szCs w:val="24"/>
        </w:rPr>
        <w:t xml:space="preserve"> </w:t>
      </w:r>
      <w:r w:rsidR="00F73A6E" w:rsidRPr="005C24DD">
        <w:rPr>
          <w:rFonts w:asciiTheme="minorHAnsi" w:hAnsiTheme="minorHAnsi" w:cstheme="minorHAnsi"/>
          <w:b/>
          <w:sz w:val="24"/>
          <w:szCs w:val="24"/>
        </w:rPr>
        <w:t>„</w:t>
      </w:r>
      <w:r w:rsidR="00436AD4" w:rsidRPr="005C24DD">
        <w:rPr>
          <w:rFonts w:asciiTheme="minorHAnsi" w:hAnsiTheme="minorHAnsi" w:cstheme="minorHAnsi"/>
          <w:bCs/>
          <w:sz w:val="24"/>
          <w:szCs w:val="24"/>
        </w:rPr>
        <w:t>Nīcas sporta laukuma būvniecība</w:t>
      </w:r>
      <w:r w:rsidR="00D6678D" w:rsidRPr="005C24DD">
        <w:rPr>
          <w:rFonts w:asciiTheme="minorHAnsi" w:hAnsiTheme="minorHAnsi" w:cstheme="minorHAnsi"/>
          <w:bCs/>
          <w:sz w:val="24"/>
          <w:szCs w:val="24"/>
        </w:rPr>
        <w:t>”</w:t>
      </w:r>
      <w:r w:rsidR="00436AD4" w:rsidRPr="005C24DD">
        <w:rPr>
          <w:rFonts w:asciiTheme="minorHAnsi" w:hAnsiTheme="minorHAnsi" w:cstheme="minorHAnsi"/>
          <w:bCs/>
          <w:sz w:val="24"/>
          <w:szCs w:val="24"/>
        </w:rPr>
        <w:t xml:space="preserve"> Skolas ielā 14, Nīcā, Nīcas pagastā, Nīcas novadā</w:t>
      </w:r>
      <w:r w:rsidR="00436AD4" w:rsidRPr="005C24DD">
        <w:rPr>
          <w:rFonts w:asciiTheme="minorHAnsi" w:hAnsiTheme="minorHAnsi" w:cstheme="minorHAnsi"/>
          <w:sz w:val="24"/>
          <w:szCs w:val="24"/>
        </w:rPr>
        <w:t xml:space="preserve">,  </w:t>
      </w:r>
      <w:r w:rsidR="00112184" w:rsidRPr="005C24DD">
        <w:rPr>
          <w:rFonts w:asciiTheme="minorHAnsi" w:hAnsiTheme="minorHAnsi" w:cstheme="minorHAnsi"/>
          <w:sz w:val="24"/>
          <w:szCs w:val="24"/>
        </w:rPr>
        <w:t xml:space="preserve">(turpmāk – Darbi) saskaņā ar </w:t>
      </w:r>
      <w:r w:rsidR="00436AD4" w:rsidRPr="005C24DD">
        <w:rPr>
          <w:rFonts w:asciiTheme="minorHAnsi" w:hAnsiTheme="minorHAnsi" w:cstheme="minorHAnsi"/>
          <w:sz w:val="24"/>
          <w:szCs w:val="24"/>
        </w:rPr>
        <w:t>Būv</w:t>
      </w:r>
      <w:r w:rsidRPr="005C24DD">
        <w:rPr>
          <w:rFonts w:asciiTheme="minorHAnsi" w:hAnsiTheme="minorHAnsi" w:cstheme="minorHAnsi"/>
          <w:sz w:val="24"/>
          <w:szCs w:val="24"/>
        </w:rPr>
        <w:t xml:space="preserve">projektu un </w:t>
      </w:r>
      <w:r w:rsidRPr="005C24DD">
        <w:rPr>
          <w:rFonts w:asciiTheme="minorHAnsi" w:hAnsiTheme="minorHAnsi" w:cstheme="minorHAnsi"/>
          <w:bCs/>
          <w:sz w:val="24"/>
          <w:szCs w:val="24"/>
        </w:rPr>
        <w:t>atbilstoši Pretendenta</w:t>
      </w:r>
      <w:r w:rsidRPr="005C24DD">
        <w:rPr>
          <w:rFonts w:asciiTheme="minorHAnsi" w:hAnsiTheme="minorHAnsi" w:cstheme="minorHAnsi"/>
          <w:sz w:val="24"/>
          <w:szCs w:val="24"/>
        </w:rPr>
        <w:t xml:space="preserve"> piedāvājumam</w:t>
      </w:r>
      <w:r w:rsidR="00BF46F9" w:rsidRPr="005C24DD">
        <w:rPr>
          <w:rFonts w:asciiTheme="minorHAnsi" w:hAnsiTheme="minorHAnsi" w:cstheme="minorHAnsi"/>
          <w:sz w:val="24"/>
          <w:szCs w:val="24"/>
        </w:rPr>
        <w:t xml:space="preserve">, </w:t>
      </w:r>
      <w:r w:rsidR="004401A4" w:rsidRPr="005C24DD">
        <w:rPr>
          <w:rFonts w:asciiTheme="minorHAnsi" w:hAnsiTheme="minorHAnsi" w:cstheme="minorHAnsi"/>
          <w:sz w:val="24"/>
          <w:szCs w:val="24"/>
        </w:rPr>
        <w:t xml:space="preserve"> objektā</w:t>
      </w:r>
      <w:r w:rsidR="00BF46F9" w:rsidRPr="005C24DD">
        <w:rPr>
          <w:rFonts w:asciiTheme="minorHAnsi" w:hAnsiTheme="minorHAnsi" w:cstheme="minorHAnsi"/>
          <w:sz w:val="24"/>
          <w:szCs w:val="24"/>
        </w:rPr>
        <w:t>,</w:t>
      </w:r>
      <w:r w:rsidR="004401A4" w:rsidRPr="005C24DD">
        <w:rPr>
          <w:rFonts w:asciiTheme="minorHAnsi" w:hAnsiTheme="minorHAnsi" w:cstheme="minorHAnsi"/>
          <w:sz w:val="24"/>
          <w:szCs w:val="24"/>
        </w:rPr>
        <w:t xml:space="preserve"> kas atrodas</w:t>
      </w:r>
      <w:r w:rsidR="00163810" w:rsidRPr="005C24DD">
        <w:rPr>
          <w:rFonts w:asciiTheme="minorHAnsi" w:hAnsiTheme="minorHAnsi" w:cstheme="minorHAnsi"/>
          <w:sz w:val="24"/>
          <w:szCs w:val="24"/>
        </w:rPr>
        <w:t xml:space="preserve"> pie Nīcas vidusskolas,</w:t>
      </w:r>
      <w:r w:rsidR="004401A4" w:rsidRPr="005C24DD">
        <w:rPr>
          <w:rFonts w:asciiTheme="minorHAnsi" w:hAnsiTheme="minorHAnsi" w:cstheme="minorHAnsi"/>
          <w:sz w:val="24"/>
          <w:szCs w:val="24"/>
        </w:rPr>
        <w:t xml:space="preserve"> Skolas ielā 14, Nīcā, Nīcas pagastā, Nīcas novadā (turpmāk – Objekts)</w:t>
      </w:r>
      <w:r w:rsidR="00E66B81" w:rsidRPr="005C24DD">
        <w:rPr>
          <w:rFonts w:asciiTheme="minorHAnsi" w:hAnsiTheme="minorHAnsi" w:cstheme="minorHAnsi"/>
          <w:sz w:val="24"/>
          <w:szCs w:val="24"/>
        </w:rPr>
        <w:t>.</w:t>
      </w:r>
      <w:r w:rsidRPr="005C24DD">
        <w:rPr>
          <w:rFonts w:asciiTheme="minorHAnsi" w:hAnsiTheme="minorHAnsi" w:cstheme="minorHAnsi"/>
          <w:sz w:val="24"/>
          <w:szCs w:val="24"/>
        </w:rPr>
        <w:t xml:space="preserve"> </w:t>
      </w:r>
    </w:p>
    <w:p w14:paraId="41E7A86D" w14:textId="77777777" w:rsidR="005C24DD" w:rsidRPr="005C24DD" w:rsidRDefault="008F79F4" w:rsidP="008A5EDA">
      <w:pPr>
        <w:pStyle w:val="Sarakstarindkopa"/>
        <w:numPr>
          <w:ilvl w:val="1"/>
          <w:numId w:val="12"/>
        </w:numPr>
        <w:spacing w:after="0" w:line="240" w:lineRule="auto"/>
        <w:ind w:left="567" w:hanging="567"/>
        <w:jc w:val="both"/>
        <w:rPr>
          <w:rFonts w:asciiTheme="minorHAnsi" w:hAnsiTheme="minorHAnsi" w:cstheme="minorHAnsi"/>
          <w:sz w:val="24"/>
          <w:szCs w:val="24"/>
        </w:rPr>
      </w:pPr>
      <w:r w:rsidRPr="005C24DD">
        <w:rPr>
          <w:rFonts w:asciiTheme="minorHAnsi" w:hAnsiTheme="minorHAnsi" w:cstheme="minorHAnsi"/>
          <w:color w:val="000000"/>
          <w:spacing w:val="1"/>
          <w:sz w:val="24"/>
          <w:szCs w:val="24"/>
        </w:rPr>
        <w:t>Darbi sevī ietver visu</w:t>
      </w:r>
      <w:r w:rsidR="00112184" w:rsidRPr="005C24DD">
        <w:rPr>
          <w:rFonts w:asciiTheme="minorHAnsi" w:hAnsiTheme="minorHAnsi" w:cstheme="minorHAnsi"/>
          <w:color w:val="000000"/>
          <w:spacing w:val="1"/>
          <w:sz w:val="24"/>
          <w:szCs w:val="24"/>
        </w:rPr>
        <w:t xml:space="preserve">s ar </w:t>
      </w:r>
      <w:r w:rsidR="00112184" w:rsidRPr="005C24DD">
        <w:rPr>
          <w:rFonts w:asciiTheme="minorHAnsi" w:hAnsiTheme="minorHAnsi" w:cstheme="minorHAnsi"/>
          <w:bCs/>
          <w:sz w:val="24"/>
          <w:szCs w:val="24"/>
        </w:rPr>
        <w:t xml:space="preserve">būvniecību </w:t>
      </w:r>
      <w:r w:rsidRPr="005C24DD">
        <w:rPr>
          <w:rFonts w:asciiTheme="minorHAnsi" w:hAnsiTheme="minorHAnsi" w:cstheme="minorHAnsi"/>
          <w:color w:val="000000"/>
          <w:spacing w:val="1"/>
          <w:sz w:val="24"/>
          <w:szCs w:val="24"/>
        </w:rPr>
        <w:t>saistītos</w:t>
      </w:r>
      <w:r w:rsidRPr="005C24DD">
        <w:rPr>
          <w:rFonts w:asciiTheme="minorHAnsi" w:hAnsiTheme="minorHAnsi" w:cstheme="minorHAnsi"/>
          <w:color w:val="000000"/>
          <w:spacing w:val="9"/>
          <w:sz w:val="24"/>
          <w:szCs w:val="24"/>
        </w:rPr>
        <w:t xml:space="preserve"> būvdarbus, būvniecības vadību un organizēšanu, būvniecībai </w:t>
      </w:r>
      <w:r w:rsidRPr="005C24DD">
        <w:rPr>
          <w:rFonts w:asciiTheme="minorHAnsi" w:hAnsiTheme="minorHAnsi" w:cstheme="minorHAnsi"/>
          <w:color w:val="000000"/>
          <w:spacing w:val="6"/>
          <w:sz w:val="24"/>
          <w:szCs w:val="24"/>
        </w:rPr>
        <w:t>nepieciešamos materiālus un iekārtas, to piegādi un nodošanu ekspluatācijā</w:t>
      </w:r>
      <w:r w:rsidRPr="005C24DD">
        <w:rPr>
          <w:rFonts w:asciiTheme="minorHAnsi" w:hAnsiTheme="minorHAnsi" w:cstheme="minorHAnsi"/>
          <w:color w:val="000000"/>
          <w:spacing w:val="3"/>
          <w:sz w:val="24"/>
          <w:szCs w:val="24"/>
        </w:rPr>
        <w:t xml:space="preserve">, </w:t>
      </w:r>
      <w:proofErr w:type="spellStart"/>
      <w:r w:rsidRPr="005C24DD">
        <w:rPr>
          <w:rFonts w:asciiTheme="minorHAnsi" w:hAnsiTheme="minorHAnsi" w:cstheme="minorHAnsi"/>
          <w:color w:val="000000"/>
          <w:spacing w:val="3"/>
          <w:sz w:val="24"/>
          <w:szCs w:val="24"/>
        </w:rPr>
        <w:t>izpilddokumentācijas</w:t>
      </w:r>
      <w:proofErr w:type="spellEnd"/>
      <w:r w:rsidRPr="005C24DD">
        <w:rPr>
          <w:rFonts w:asciiTheme="minorHAnsi" w:hAnsiTheme="minorHAnsi" w:cstheme="minorHAnsi"/>
          <w:color w:val="000000"/>
          <w:spacing w:val="3"/>
          <w:sz w:val="24"/>
          <w:szCs w:val="24"/>
        </w:rPr>
        <w:t xml:space="preserve"> un citas dokumentācijas sagatavošanu un citas </w:t>
      </w:r>
      <w:r w:rsidRPr="005C24DD">
        <w:rPr>
          <w:rFonts w:asciiTheme="minorHAnsi" w:hAnsiTheme="minorHAnsi" w:cstheme="minorHAnsi"/>
          <w:color w:val="000000"/>
          <w:spacing w:val="-1"/>
          <w:sz w:val="24"/>
          <w:szCs w:val="24"/>
        </w:rPr>
        <w:t xml:space="preserve">darbības, kuras izriet no tehniskās dokumentācijas un prasībām </w:t>
      </w:r>
      <w:r w:rsidR="00112184" w:rsidRPr="005C24DD">
        <w:rPr>
          <w:rFonts w:asciiTheme="minorHAnsi" w:hAnsiTheme="minorHAnsi" w:cstheme="minorHAnsi"/>
          <w:color w:val="000000"/>
          <w:spacing w:val="-1"/>
          <w:sz w:val="24"/>
          <w:szCs w:val="24"/>
        </w:rPr>
        <w:t>O</w:t>
      </w:r>
      <w:r w:rsidRPr="005C24DD">
        <w:rPr>
          <w:rFonts w:asciiTheme="minorHAnsi" w:hAnsiTheme="minorHAnsi" w:cstheme="minorHAnsi"/>
          <w:color w:val="000000"/>
          <w:spacing w:val="-1"/>
          <w:sz w:val="24"/>
          <w:szCs w:val="24"/>
        </w:rPr>
        <w:t>bjekta nodošanai ekspluatācijā.</w:t>
      </w:r>
    </w:p>
    <w:p w14:paraId="0B6B1E5E" w14:textId="77777777" w:rsidR="005C24DD" w:rsidRPr="005C24DD" w:rsidRDefault="008F79F4" w:rsidP="008A5EDA">
      <w:pPr>
        <w:pStyle w:val="Sarakstarindkopa"/>
        <w:numPr>
          <w:ilvl w:val="1"/>
          <w:numId w:val="12"/>
        </w:numPr>
        <w:spacing w:after="0" w:line="240" w:lineRule="auto"/>
        <w:ind w:left="567" w:hanging="567"/>
        <w:jc w:val="both"/>
        <w:rPr>
          <w:rFonts w:asciiTheme="minorHAnsi" w:hAnsiTheme="minorHAnsi" w:cstheme="minorHAnsi"/>
          <w:sz w:val="24"/>
          <w:szCs w:val="24"/>
        </w:rPr>
      </w:pPr>
      <w:r w:rsidRPr="005C24DD">
        <w:rPr>
          <w:rFonts w:asciiTheme="minorHAnsi" w:hAnsiTheme="minorHAnsi" w:cstheme="minorHAnsi"/>
          <w:color w:val="000000"/>
          <w:spacing w:val="3"/>
          <w:sz w:val="24"/>
          <w:szCs w:val="24"/>
        </w:rPr>
        <w:t xml:space="preserve">Būvuzņēmējs apliecina, ka viņš ir pienācīgi iepazinies ar tehniskām specifikācijām, tehnisko projektu, ar tajā ietvertajiem risinājumiem, </w:t>
      </w:r>
      <w:r w:rsidRPr="005C24DD">
        <w:rPr>
          <w:rFonts w:asciiTheme="minorHAnsi" w:hAnsiTheme="minorHAnsi" w:cstheme="minorHAnsi"/>
          <w:color w:val="000000"/>
          <w:sz w:val="24"/>
          <w:szCs w:val="24"/>
        </w:rPr>
        <w:t xml:space="preserve">darba apjomu, pielietojamiem materiāliem un prasībām, kā arī ar </w:t>
      </w:r>
      <w:r w:rsidRPr="005C24DD">
        <w:rPr>
          <w:rFonts w:asciiTheme="minorHAnsi" w:hAnsiTheme="minorHAnsi" w:cstheme="minorHAnsi"/>
          <w:sz w:val="24"/>
          <w:szCs w:val="24"/>
        </w:rPr>
        <w:t>Darbu veikšanas vietu un tehnisko stāvokli</w:t>
      </w:r>
      <w:r w:rsidRPr="005C24DD">
        <w:rPr>
          <w:rFonts w:asciiTheme="minorHAnsi" w:hAnsiTheme="minorHAnsi" w:cstheme="minorHAnsi"/>
          <w:color w:val="000000"/>
          <w:sz w:val="24"/>
          <w:szCs w:val="24"/>
        </w:rPr>
        <w:t xml:space="preserve"> un atsakās </w:t>
      </w:r>
      <w:r w:rsidRPr="005C24DD">
        <w:rPr>
          <w:rFonts w:asciiTheme="minorHAnsi" w:hAnsiTheme="minorHAnsi" w:cstheme="minorHAnsi"/>
          <w:color w:val="000000"/>
          <w:spacing w:val="1"/>
          <w:sz w:val="24"/>
          <w:szCs w:val="24"/>
        </w:rPr>
        <w:t>saistībā ar to izvirzīt jebkāda satura iebildumus vai pretenzijas pret Pasūtītāju</w:t>
      </w:r>
      <w:r w:rsidR="005368A1" w:rsidRPr="005C24DD">
        <w:rPr>
          <w:rFonts w:asciiTheme="minorHAnsi" w:hAnsiTheme="minorHAnsi" w:cstheme="minorHAnsi"/>
          <w:color w:val="000000"/>
          <w:spacing w:val="1"/>
          <w:sz w:val="24"/>
          <w:szCs w:val="24"/>
        </w:rPr>
        <w:t>.</w:t>
      </w:r>
    </w:p>
    <w:p w14:paraId="2432602A" w14:textId="77777777" w:rsidR="005C24DD" w:rsidRPr="005C24DD" w:rsidRDefault="008F79F4" w:rsidP="008A5EDA">
      <w:pPr>
        <w:pStyle w:val="Sarakstarindkopa"/>
        <w:numPr>
          <w:ilvl w:val="1"/>
          <w:numId w:val="12"/>
        </w:numPr>
        <w:spacing w:after="0" w:line="240" w:lineRule="auto"/>
        <w:ind w:left="567" w:hanging="567"/>
        <w:jc w:val="both"/>
        <w:rPr>
          <w:rFonts w:asciiTheme="minorHAnsi" w:hAnsiTheme="minorHAnsi" w:cstheme="minorHAnsi"/>
          <w:sz w:val="24"/>
          <w:szCs w:val="24"/>
        </w:rPr>
      </w:pPr>
      <w:r w:rsidRPr="005C24DD">
        <w:rPr>
          <w:rFonts w:asciiTheme="minorHAnsi" w:hAnsiTheme="minorHAnsi" w:cstheme="minorHAnsi"/>
          <w:sz w:val="24"/>
          <w:szCs w:val="24"/>
        </w:rPr>
        <w:t>Būvuzņēmējs</w:t>
      </w:r>
      <w:r w:rsidRPr="005C24DD">
        <w:rPr>
          <w:rFonts w:asciiTheme="minorHAnsi" w:hAnsiTheme="minorHAnsi" w:cstheme="minorHAnsi"/>
          <w:color w:val="000000"/>
          <w:spacing w:val="1"/>
          <w:sz w:val="24"/>
          <w:szCs w:val="24"/>
        </w:rPr>
        <w:t xml:space="preserve"> apliecina, </w:t>
      </w:r>
      <w:r w:rsidRPr="005C24DD">
        <w:rPr>
          <w:rFonts w:asciiTheme="minorHAnsi" w:hAnsiTheme="minorHAnsi" w:cstheme="minorHAnsi"/>
          <w:color w:val="000000"/>
          <w:spacing w:val="-1"/>
          <w:sz w:val="24"/>
          <w:szCs w:val="24"/>
        </w:rPr>
        <w:t xml:space="preserve">ka Līguma 1.1.punktā minētie darbi ir realizējami un, ka </w:t>
      </w:r>
      <w:r w:rsidRPr="005C24DD">
        <w:rPr>
          <w:rFonts w:asciiTheme="minorHAnsi" w:hAnsiTheme="minorHAnsi" w:cstheme="minorHAnsi"/>
          <w:b/>
          <w:color w:val="000000"/>
          <w:spacing w:val="-1"/>
          <w:sz w:val="24"/>
          <w:szCs w:val="24"/>
        </w:rPr>
        <w:t xml:space="preserve">finanšu piedāvājumā (Līguma </w:t>
      </w:r>
      <w:r w:rsidR="00E93581" w:rsidRPr="005C24DD">
        <w:rPr>
          <w:rFonts w:asciiTheme="minorHAnsi" w:hAnsiTheme="minorHAnsi" w:cstheme="minorHAnsi"/>
          <w:b/>
          <w:color w:val="000000"/>
          <w:spacing w:val="-1"/>
          <w:sz w:val="24"/>
          <w:szCs w:val="24"/>
        </w:rPr>
        <w:t>1</w:t>
      </w:r>
      <w:r w:rsidRPr="005C24DD">
        <w:rPr>
          <w:rFonts w:asciiTheme="minorHAnsi" w:hAnsiTheme="minorHAnsi" w:cstheme="minorHAnsi"/>
          <w:b/>
          <w:color w:val="000000"/>
          <w:spacing w:val="-1"/>
          <w:sz w:val="24"/>
          <w:szCs w:val="24"/>
        </w:rPr>
        <w:t>.pielikums)</w:t>
      </w:r>
      <w:r w:rsidRPr="005C24DD">
        <w:rPr>
          <w:rFonts w:asciiTheme="minorHAnsi" w:hAnsiTheme="minorHAnsi" w:cstheme="minorHAnsi"/>
          <w:color w:val="000000"/>
          <w:spacing w:val="-1"/>
          <w:sz w:val="24"/>
          <w:szCs w:val="24"/>
        </w:rPr>
        <w:t xml:space="preserve"> ir iekļauti visi </w:t>
      </w:r>
      <w:r w:rsidRPr="005C24DD">
        <w:rPr>
          <w:rFonts w:asciiTheme="minorHAnsi" w:hAnsiTheme="minorHAnsi" w:cstheme="minorHAnsi"/>
          <w:color w:val="000000"/>
          <w:spacing w:val="4"/>
          <w:sz w:val="24"/>
          <w:szCs w:val="24"/>
        </w:rPr>
        <w:t xml:space="preserve">ar Darbu veikšanu </w:t>
      </w:r>
      <w:r w:rsidRPr="005C24DD">
        <w:rPr>
          <w:rFonts w:asciiTheme="minorHAnsi" w:hAnsiTheme="minorHAnsi" w:cstheme="minorHAnsi"/>
          <w:color w:val="000000"/>
          <w:sz w:val="24"/>
          <w:szCs w:val="24"/>
        </w:rPr>
        <w:t>saistītie izdevumi, kā arī izdevumi, kurus varēja</w:t>
      </w:r>
      <w:r w:rsidR="00AC1ACF" w:rsidRPr="005C24DD">
        <w:rPr>
          <w:rFonts w:asciiTheme="minorHAnsi" w:hAnsiTheme="minorHAnsi" w:cstheme="minorHAnsi"/>
          <w:color w:val="000000"/>
          <w:sz w:val="24"/>
          <w:szCs w:val="24"/>
        </w:rPr>
        <w:t xml:space="preserve"> un vajadzēja</w:t>
      </w:r>
      <w:r w:rsidRPr="005C24DD">
        <w:rPr>
          <w:rFonts w:asciiTheme="minorHAnsi" w:hAnsiTheme="minorHAnsi" w:cstheme="minorHAnsi"/>
          <w:color w:val="000000"/>
          <w:sz w:val="24"/>
          <w:szCs w:val="24"/>
        </w:rPr>
        <w:t xml:space="preserve"> paredzēt.</w:t>
      </w:r>
    </w:p>
    <w:p w14:paraId="30D477BE" w14:textId="4F5C54E9" w:rsidR="00696CE7" w:rsidRPr="005C24DD" w:rsidRDefault="00696CE7" w:rsidP="008A5EDA">
      <w:pPr>
        <w:pStyle w:val="Sarakstarindkopa"/>
        <w:numPr>
          <w:ilvl w:val="1"/>
          <w:numId w:val="12"/>
        </w:numPr>
        <w:spacing w:after="0" w:line="240" w:lineRule="auto"/>
        <w:ind w:left="567" w:hanging="567"/>
        <w:jc w:val="both"/>
        <w:rPr>
          <w:rFonts w:asciiTheme="minorHAnsi" w:hAnsiTheme="minorHAnsi" w:cstheme="minorHAnsi"/>
          <w:sz w:val="24"/>
          <w:szCs w:val="24"/>
        </w:rPr>
      </w:pPr>
      <w:r w:rsidRPr="005C24DD">
        <w:rPr>
          <w:rFonts w:asciiTheme="minorHAnsi" w:hAnsiTheme="minorHAnsi" w:cstheme="minorHAnsi"/>
          <w:sz w:val="24"/>
          <w:szCs w:val="24"/>
        </w:rPr>
        <w:t xml:space="preserve">Jautājumos, kas nav atrunāti Līgumā, Pusēm ir saistoši Konkursa nolikuma, </w:t>
      </w:r>
      <w:r w:rsidR="00436AD4" w:rsidRPr="005C24DD">
        <w:rPr>
          <w:rFonts w:asciiTheme="minorHAnsi" w:hAnsiTheme="minorHAnsi" w:cstheme="minorHAnsi"/>
          <w:sz w:val="24"/>
          <w:szCs w:val="24"/>
        </w:rPr>
        <w:t>Būvuzņēmēja</w:t>
      </w:r>
      <w:r w:rsidRPr="005C24DD">
        <w:rPr>
          <w:rFonts w:asciiTheme="minorHAnsi" w:hAnsiTheme="minorHAnsi" w:cstheme="minorHAnsi"/>
          <w:sz w:val="24"/>
          <w:szCs w:val="24"/>
        </w:rPr>
        <w:t xml:space="preserve"> (</w:t>
      </w:r>
      <w:r w:rsidR="00436AD4" w:rsidRPr="005C24DD">
        <w:rPr>
          <w:rFonts w:asciiTheme="minorHAnsi" w:hAnsiTheme="minorHAnsi" w:cstheme="minorHAnsi"/>
          <w:sz w:val="24"/>
          <w:szCs w:val="24"/>
        </w:rPr>
        <w:t>Izpildītāja</w:t>
      </w:r>
      <w:r w:rsidRPr="005C24DD">
        <w:rPr>
          <w:rFonts w:asciiTheme="minorHAnsi" w:hAnsiTheme="minorHAnsi" w:cstheme="minorHAnsi"/>
          <w:sz w:val="24"/>
          <w:szCs w:val="24"/>
        </w:rPr>
        <w:t>) piedāvājuma un normatīvo aktu nosacījumi.</w:t>
      </w:r>
    </w:p>
    <w:p w14:paraId="1431E9AE" w14:textId="77777777" w:rsidR="008F79F4" w:rsidRPr="00931118" w:rsidRDefault="004A5139" w:rsidP="004A5139">
      <w:pPr>
        <w:widowControl w:val="0"/>
        <w:shd w:val="clear" w:color="auto" w:fill="FFFFFF"/>
        <w:tabs>
          <w:tab w:val="left" w:pos="8377"/>
        </w:tabs>
        <w:suppressAutoHyphens/>
        <w:autoSpaceDE w:val="0"/>
        <w:spacing w:after="0" w:line="240" w:lineRule="auto"/>
        <w:ind w:right="14"/>
        <w:jc w:val="both"/>
        <w:rPr>
          <w:rFonts w:asciiTheme="minorHAnsi" w:hAnsiTheme="minorHAnsi" w:cstheme="minorHAnsi"/>
          <w:color w:val="000000"/>
          <w:sz w:val="24"/>
          <w:szCs w:val="24"/>
        </w:rPr>
      </w:pPr>
      <w:r w:rsidRPr="00931118">
        <w:rPr>
          <w:rFonts w:asciiTheme="minorHAnsi" w:hAnsiTheme="minorHAnsi" w:cstheme="minorHAnsi"/>
          <w:color w:val="000000"/>
          <w:sz w:val="24"/>
          <w:szCs w:val="24"/>
        </w:rPr>
        <w:tab/>
      </w:r>
    </w:p>
    <w:p w14:paraId="59DE720E" w14:textId="77777777" w:rsidR="008F79F4" w:rsidRPr="00931118" w:rsidRDefault="008F79F4" w:rsidP="008A5EDA">
      <w:pPr>
        <w:numPr>
          <w:ilvl w:val="0"/>
          <w:numId w:val="2"/>
        </w:numPr>
        <w:spacing w:after="0" w:line="240" w:lineRule="auto"/>
        <w:ind w:left="0" w:firstLine="0"/>
        <w:jc w:val="center"/>
        <w:rPr>
          <w:rFonts w:asciiTheme="minorHAnsi" w:hAnsiTheme="minorHAnsi" w:cstheme="minorHAnsi"/>
          <w:b/>
          <w:sz w:val="24"/>
          <w:szCs w:val="24"/>
        </w:rPr>
      </w:pPr>
      <w:r w:rsidRPr="00931118">
        <w:rPr>
          <w:rFonts w:asciiTheme="minorHAnsi" w:hAnsiTheme="minorHAnsi" w:cstheme="minorHAnsi"/>
          <w:b/>
          <w:sz w:val="24"/>
          <w:szCs w:val="24"/>
        </w:rPr>
        <w:t>BŪVDARBU IZPILDES NOTEIKUMI</w:t>
      </w:r>
    </w:p>
    <w:p w14:paraId="45CA659E" w14:textId="77777777" w:rsidR="005368A1" w:rsidRPr="00931118" w:rsidRDefault="008F79F4" w:rsidP="008A5EDA">
      <w:pPr>
        <w:numPr>
          <w:ilvl w:val="1"/>
          <w:numId w:val="3"/>
        </w:numPr>
        <w:tabs>
          <w:tab w:val="left" w:pos="709"/>
        </w:tabs>
        <w:spacing w:after="0" w:line="240" w:lineRule="auto"/>
        <w:ind w:left="567" w:hanging="567"/>
        <w:jc w:val="both"/>
        <w:rPr>
          <w:rFonts w:asciiTheme="minorHAnsi" w:hAnsiTheme="minorHAnsi" w:cstheme="minorHAnsi"/>
          <w:b/>
          <w:sz w:val="24"/>
          <w:szCs w:val="24"/>
        </w:rPr>
      </w:pPr>
      <w:r w:rsidRPr="00931118">
        <w:rPr>
          <w:rFonts w:asciiTheme="minorHAnsi" w:hAnsiTheme="minorHAnsi" w:cstheme="minorHAnsi"/>
          <w:sz w:val="24"/>
          <w:szCs w:val="24"/>
        </w:rPr>
        <w:t>Būvuzņēmējs Darbus vei</w:t>
      </w:r>
      <w:r w:rsidR="004401A4" w:rsidRPr="00931118">
        <w:rPr>
          <w:rFonts w:asciiTheme="minorHAnsi" w:hAnsiTheme="minorHAnsi" w:cstheme="minorHAnsi"/>
          <w:sz w:val="24"/>
          <w:szCs w:val="24"/>
        </w:rPr>
        <w:t>c</w:t>
      </w:r>
      <w:r w:rsidRPr="00931118">
        <w:rPr>
          <w:rFonts w:asciiTheme="minorHAnsi" w:hAnsiTheme="minorHAnsi" w:cstheme="minorHAnsi"/>
          <w:sz w:val="24"/>
          <w:szCs w:val="24"/>
        </w:rPr>
        <w:t xml:space="preserve"> atbilstoši </w:t>
      </w:r>
      <w:r w:rsidR="00436AD4" w:rsidRPr="00931118">
        <w:rPr>
          <w:rFonts w:asciiTheme="minorHAnsi" w:hAnsiTheme="minorHAnsi" w:cstheme="minorHAnsi"/>
          <w:sz w:val="24"/>
          <w:szCs w:val="24"/>
        </w:rPr>
        <w:t>Būvprojekta</w:t>
      </w:r>
      <w:r w:rsidRPr="00931118">
        <w:rPr>
          <w:rFonts w:asciiTheme="minorHAnsi" w:hAnsiTheme="minorHAnsi" w:cstheme="minorHAnsi"/>
          <w:sz w:val="24"/>
          <w:szCs w:val="24"/>
        </w:rPr>
        <w:t xml:space="preserve"> dokumentācijai, ievērojot Pasūtītāja norādījumus, spēkā esošos būvnormatīvus, būvniecības un citu tiesību aktu prasības</w:t>
      </w:r>
      <w:r w:rsidR="005368A1" w:rsidRPr="00931118">
        <w:rPr>
          <w:rFonts w:asciiTheme="minorHAnsi" w:hAnsiTheme="minorHAnsi" w:cstheme="minorHAnsi"/>
          <w:sz w:val="24"/>
          <w:szCs w:val="24"/>
        </w:rPr>
        <w:t>. Darbi tiek izpildīti precīzi un profesionālā līmenī.</w:t>
      </w:r>
    </w:p>
    <w:p w14:paraId="00A932C6" w14:textId="77777777" w:rsidR="00093F42" w:rsidRPr="00931118" w:rsidRDefault="005368A1" w:rsidP="008A5EDA">
      <w:pPr>
        <w:numPr>
          <w:ilvl w:val="1"/>
          <w:numId w:val="3"/>
        </w:numPr>
        <w:tabs>
          <w:tab w:val="left" w:pos="709"/>
        </w:tabs>
        <w:spacing w:after="0" w:line="240" w:lineRule="auto"/>
        <w:ind w:left="567" w:hanging="567"/>
        <w:jc w:val="both"/>
        <w:rPr>
          <w:rFonts w:asciiTheme="minorHAnsi" w:hAnsiTheme="minorHAnsi" w:cstheme="minorHAnsi"/>
          <w:b/>
          <w:sz w:val="24"/>
          <w:szCs w:val="24"/>
        </w:rPr>
      </w:pPr>
      <w:r w:rsidRPr="00931118">
        <w:rPr>
          <w:rFonts w:asciiTheme="minorHAnsi" w:hAnsiTheme="minorHAnsi" w:cstheme="minorHAnsi"/>
          <w:sz w:val="24"/>
          <w:szCs w:val="24"/>
        </w:rPr>
        <w:t>Būvuzņēmējs veic</w:t>
      </w:r>
      <w:r w:rsidR="008F79F4" w:rsidRPr="00931118">
        <w:rPr>
          <w:rFonts w:asciiTheme="minorHAnsi" w:hAnsiTheme="minorHAnsi" w:cstheme="minorHAnsi"/>
          <w:sz w:val="24"/>
          <w:szCs w:val="24"/>
        </w:rPr>
        <w:t xml:space="preserve"> </w:t>
      </w:r>
      <w:proofErr w:type="spellStart"/>
      <w:r w:rsidR="008F79F4" w:rsidRPr="00931118">
        <w:rPr>
          <w:rFonts w:asciiTheme="minorHAnsi" w:hAnsiTheme="minorHAnsi" w:cstheme="minorHAnsi"/>
          <w:sz w:val="24"/>
          <w:szCs w:val="24"/>
        </w:rPr>
        <w:t>būvtāfeles</w:t>
      </w:r>
      <w:proofErr w:type="spellEnd"/>
      <w:r w:rsidR="008F79F4" w:rsidRPr="00931118">
        <w:rPr>
          <w:rFonts w:asciiTheme="minorHAnsi" w:hAnsiTheme="minorHAnsi" w:cstheme="minorHAnsi"/>
          <w:sz w:val="24"/>
          <w:szCs w:val="24"/>
        </w:rPr>
        <w:t xml:space="preserve"> izgatavošan</w:t>
      </w:r>
      <w:r w:rsidRPr="00931118">
        <w:rPr>
          <w:rFonts w:asciiTheme="minorHAnsi" w:hAnsiTheme="minorHAnsi" w:cstheme="minorHAnsi"/>
          <w:sz w:val="24"/>
          <w:szCs w:val="24"/>
        </w:rPr>
        <w:t>u</w:t>
      </w:r>
      <w:r w:rsidR="008F79F4" w:rsidRPr="00931118">
        <w:rPr>
          <w:rFonts w:asciiTheme="minorHAnsi" w:hAnsiTheme="minorHAnsi" w:cstheme="minorHAnsi"/>
          <w:sz w:val="24"/>
          <w:szCs w:val="24"/>
        </w:rPr>
        <w:t xml:space="preserve"> un uzstādīšan</w:t>
      </w:r>
      <w:r w:rsidRPr="00931118">
        <w:rPr>
          <w:rFonts w:asciiTheme="minorHAnsi" w:hAnsiTheme="minorHAnsi" w:cstheme="minorHAnsi"/>
          <w:sz w:val="24"/>
          <w:szCs w:val="24"/>
        </w:rPr>
        <w:t>u</w:t>
      </w:r>
      <w:r w:rsidR="008F79F4" w:rsidRPr="00931118">
        <w:rPr>
          <w:rFonts w:asciiTheme="minorHAnsi" w:hAnsiTheme="minorHAnsi" w:cstheme="minorHAnsi"/>
          <w:sz w:val="24"/>
          <w:szCs w:val="24"/>
        </w:rPr>
        <w:t xml:space="preserve">, tekstu iepriekš saskaņojot ar Pasūtītāju. </w:t>
      </w:r>
    </w:p>
    <w:p w14:paraId="760D7745" w14:textId="77777777" w:rsidR="00093F42" w:rsidRPr="00931118" w:rsidRDefault="00093F42" w:rsidP="008A5EDA">
      <w:pPr>
        <w:numPr>
          <w:ilvl w:val="1"/>
          <w:numId w:val="3"/>
        </w:numPr>
        <w:spacing w:after="0" w:line="240" w:lineRule="auto"/>
        <w:ind w:left="567" w:hanging="567"/>
        <w:jc w:val="both"/>
        <w:rPr>
          <w:rFonts w:asciiTheme="minorHAnsi" w:hAnsiTheme="minorHAnsi" w:cstheme="minorHAnsi"/>
          <w:b/>
          <w:sz w:val="24"/>
          <w:szCs w:val="24"/>
        </w:rPr>
      </w:pPr>
      <w:r w:rsidRPr="00931118">
        <w:rPr>
          <w:rFonts w:asciiTheme="minorHAnsi" w:hAnsiTheme="minorHAnsi" w:cstheme="minorHAnsi"/>
          <w:bCs/>
          <w:sz w:val="24"/>
          <w:szCs w:val="24"/>
        </w:rPr>
        <w:lastRenderedPageBreak/>
        <w:t>Būvuzņēmējam saskaņā ar Ministru kabineta noteikumiem Nr.92 „Darba aizsardzības prasības, veicot būvdarbus” ir pienākums pirms būvdarbu uzsākšanas nosūtīt Valsts darba inspekcijai iepriekšēju paziņojumu par būvdarbu veikšanu, kā arī iepriekšējā paziņojumā par būvdarbu veikšanu sniegto informāciju novietot būvlaukumā redzamā vietā un, ja nepieciešams, to regulāri atjaunot (ja attiecas).</w:t>
      </w:r>
    </w:p>
    <w:p w14:paraId="7DA58BBF" w14:textId="77777777" w:rsidR="008F79F4" w:rsidRPr="00931118" w:rsidRDefault="008F79F4" w:rsidP="008A5EDA">
      <w:pPr>
        <w:numPr>
          <w:ilvl w:val="1"/>
          <w:numId w:val="3"/>
        </w:numPr>
        <w:spacing w:after="0" w:line="240" w:lineRule="auto"/>
        <w:ind w:left="567" w:hanging="567"/>
        <w:jc w:val="both"/>
        <w:rPr>
          <w:rFonts w:asciiTheme="minorHAnsi" w:hAnsiTheme="minorHAnsi" w:cstheme="minorHAnsi"/>
          <w:sz w:val="24"/>
          <w:szCs w:val="24"/>
        </w:rPr>
      </w:pPr>
      <w:r w:rsidRPr="00931118">
        <w:rPr>
          <w:rFonts w:asciiTheme="minorHAnsi" w:hAnsiTheme="minorHAnsi" w:cstheme="minorHAnsi"/>
          <w:sz w:val="24"/>
          <w:szCs w:val="24"/>
        </w:rPr>
        <w:t xml:space="preserve">Būvuzņēmējs </w:t>
      </w:r>
      <w:r w:rsidR="0019556C" w:rsidRPr="00931118">
        <w:rPr>
          <w:rFonts w:asciiTheme="minorHAnsi" w:hAnsiTheme="minorHAnsi" w:cstheme="minorHAnsi"/>
          <w:sz w:val="24"/>
          <w:szCs w:val="24"/>
        </w:rPr>
        <w:t>atturas</w:t>
      </w:r>
      <w:r w:rsidRPr="00931118">
        <w:rPr>
          <w:rFonts w:asciiTheme="minorHAnsi" w:hAnsiTheme="minorHAnsi" w:cstheme="minorHAnsi"/>
          <w:sz w:val="24"/>
          <w:szCs w:val="24"/>
        </w:rPr>
        <w:t xml:space="preserve"> no jebkādas rīcības, kas varētu apgrūtināt Darbu veikšanu vai Pasūtītāja saistību izpildi.</w:t>
      </w:r>
    </w:p>
    <w:p w14:paraId="52EF2987" w14:textId="77777777" w:rsidR="008F79F4" w:rsidRPr="00931118" w:rsidRDefault="008F79F4" w:rsidP="008A5EDA">
      <w:pPr>
        <w:numPr>
          <w:ilvl w:val="1"/>
          <w:numId w:val="3"/>
        </w:numPr>
        <w:spacing w:after="0" w:line="240" w:lineRule="auto"/>
        <w:ind w:left="567" w:hanging="567"/>
        <w:jc w:val="both"/>
        <w:rPr>
          <w:rFonts w:asciiTheme="minorHAnsi" w:hAnsiTheme="minorHAnsi" w:cstheme="minorHAnsi"/>
          <w:sz w:val="24"/>
          <w:szCs w:val="24"/>
        </w:rPr>
      </w:pPr>
      <w:r w:rsidRPr="00931118">
        <w:rPr>
          <w:rFonts w:asciiTheme="minorHAnsi" w:hAnsiTheme="minorHAnsi" w:cstheme="minorHAnsi"/>
          <w:sz w:val="24"/>
          <w:szCs w:val="24"/>
        </w:rPr>
        <w:t>Būvuzņēmējs Darbu veikšanā izmanto tikai LR vai ES sertificētus materiālus</w:t>
      </w:r>
      <w:r w:rsidR="00AC1ACF" w:rsidRPr="00931118">
        <w:rPr>
          <w:rFonts w:asciiTheme="minorHAnsi" w:hAnsiTheme="minorHAnsi" w:cstheme="minorHAnsi"/>
          <w:sz w:val="24"/>
          <w:szCs w:val="24"/>
        </w:rPr>
        <w:t xml:space="preserve"> (ja to prasa spēkā esošās tiesību normas)</w:t>
      </w:r>
      <w:r w:rsidRPr="00931118">
        <w:rPr>
          <w:rFonts w:asciiTheme="minorHAnsi" w:hAnsiTheme="minorHAnsi" w:cstheme="minorHAnsi"/>
          <w:sz w:val="24"/>
          <w:szCs w:val="24"/>
        </w:rPr>
        <w:t xml:space="preserve">, kas norādīti iepirkumā iesniegtajā piedāvājumā. </w:t>
      </w:r>
    </w:p>
    <w:p w14:paraId="3C1905B9" w14:textId="77777777" w:rsidR="008F79F4" w:rsidRPr="00931118" w:rsidRDefault="008F79F4" w:rsidP="008A5EDA">
      <w:pPr>
        <w:widowControl w:val="0"/>
        <w:numPr>
          <w:ilvl w:val="1"/>
          <w:numId w:val="3"/>
        </w:numPr>
        <w:shd w:val="clear" w:color="auto" w:fill="FFFFFF"/>
        <w:tabs>
          <w:tab w:val="left" w:pos="0"/>
        </w:tabs>
        <w:suppressAutoHyphens/>
        <w:autoSpaceDE w:val="0"/>
        <w:spacing w:after="0" w:line="240" w:lineRule="auto"/>
        <w:ind w:left="567" w:hanging="567"/>
        <w:jc w:val="both"/>
        <w:rPr>
          <w:rFonts w:asciiTheme="minorHAnsi" w:hAnsiTheme="minorHAnsi" w:cstheme="minorHAnsi"/>
          <w:color w:val="000000"/>
          <w:sz w:val="24"/>
          <w:szCs w:val="24"/>
        </w:rPr>
      </w:pPr>
      <w:r w:rsidRPr="00931118">
        <w:rPr>
          <w:rFonts w:asciiTheme="minorHAnsi" w:hAnsiTheme="minorHAnsi" w:cstheme="minorHAnsi"/>
          <w:sz w:val="24"/>
          <w:szCs w:val="24"/>
        </w:rPr>
        <w:t>Pēc Pasūtītāja pieprasījuma Būvuzņēmējam ir jāuzrāda Darbos izmantojamo būvizstrādājumu sertifikāti un citi to kvalitāti apliecinošie dokumenti, kā arī</w:t>
      </w:r>
      <w:r w:rsidRPr="00931118">
        <w:rPr>
          <w:rFonts w:asciiTheme="minorHAnsi" w:hAnsiTheme="minorHAnsi" w:cstheme="minorHAnsi"/>
          <w:color w:val="000000"/>
          <w:sz w:val="24"/>
          <w:szCs w:val="24"/>
        </w:rPr>
        <w:t xml:space="preserve"> objektam piegādāto materiālu apjomi.</w:t>
      </w:r>
    </w:p>
    <w:p w14:paraId="26FD5057" w14:textId="77777777" w:rsidR="008F79F4" w:rsidRPr="00931118" w:rsidRDefault="008F79F4" w:rsidP="008A5EDA">
      <w:pPr>
        <w:numPr>
          <w:ilvl w:val="1"/>
          <w:numId w:val="3"/>
        </w:numPr>
        <w:spacing w:after="0" w:line="240" w:lineRule="auto"/>
        <w:ind w:left="567" w:hanging="567"/>
        <w:jc w:val="both"/>
        <w:rPr>
          <w:rFonts w:asciiTheme="minorHAnsi" w:hAnsiTheme="minorHAnsi" w:cstheme="minorHAnsi"/>
          <w:sz w:val="24"/>
          <w:szCs w:val="24"/>
        </w:rPr>
      </w:pPr>
      <w:r w:rsidRPr="00931118">
        <w:rPr>
          <w:rFonts w:asciiTheme="minorHAnsi" w:hAnsiTheme="minorHAnsi" w:cstheme="minorHAnsi"/>
          <w:sz w:val="24"/>
          <w:szCs w:val="24"/>
        </w:rPr>
        <w:t>Būvuzņēmējs nodrošina nepieciešamo materiālu pareizu un kvalitatīvu izmantošanu Darbu procesā.</w:t>
      </w:r>
    </w:p>
    <w:p w14:paraId="5EFFF40B" w14:textId="77777777" w:rsidR="008F79F4" w:rsidRPr="00931118" w:rsidRDefault="008F79F4" w:rsidP="008A5EDA">
      <w:pPr>
        <w:numPr>
          <w:ilvl w:val="1"/>
          <w:numId w:val="3"/>
        </w:numPr>
        <w:spacing w:after="0" w:line="240" w:lineRule="auto"/>
        <w:ind w:left="567" w:hanging="567"/>
        <w:jc w:val="both"/>
        <w:rPr>
          <w:rFonts w:asciiTheme="minorHAnsi" w:hAnsiTheme="minorHAnsi" w:cstheme="minorHAnsi"/>
          <w:sz w:val="24"/>
          <w:szCs w:val="24"/>
        </w:rPr>
      </w:pPr>
      <w:r w:rsidRPr="00931118">
        <w:rPr>
          <w:rFonts w:asciiTheme="minorHAnsi" w:hAnsiTheme="minorHAnsi" w:cstheme="minorHAnsi"/>
          <w:sz w:val="24"/>
          <w:szCs w:val="24"/>
        </w:rPr>
        <w:t xml:space="preserve">Būvuzņēmējam jānodrošina, lai Līgumā paredzētos Darbus uz vietas Objektā organizētu un vadītu </w:t>
      </w:r>
      <w:r w:rsidRPr="00931118">
        <w:rPr>
          <w:rFonts w:asciiTheme="minorHAnsi" w:hAnsiTheme="minorHAnsi" w:cstheme="minorHAnsi"/>
          <w:b/>
          <w:sz w:val="24"/>
          <w:szCs w:val="24"/>
        </w:rPr>
        <w:t xml:space="preserve">iepirkuma piedāvājumā norādītais </w:t>
      </w:r>
      <w:r w:rsidR="004401A4" w:rsidRPr="0086488E">
        <w:rPr>
          <w:rFonts w:asciiTheme="minorHAnsi" w:hAnsiTheme="minorHAnsi" w:cstheme="minorHAnsi"/>
          <w:b/>
          <w:bCs/>
          <w:sz w:val="24"/>
        </w:rPr>
        <w:t>atbildīgais (</w:t>
      </w:r>
      <w:r w:rsidR="005368A1" w:rsidRPr="0086488E">
        <w:rPr>
          <w:rFonts w:asciiTheme="minorHAnsi" w:hAnsiTheme="minorHAnsi" w:cstheme="minorHAnsi"/>
          <w:b/>
          <w:sz w:val="24"/>
          <w:szCs w:val="24"/>
        </w:rPr>
        <w:t>g</w:t>
      </w:r>
      <w:r w:rsidR="001329ED" w:rsidRPr="0086488E">
        <w:rPr>
          <w:rFonts w:asciiTheme="minorHAnsi" w:hAnsiTheme="minorHAnsi" w:cstheme="minorHAnsi"/>
          <w:b/>
          <w:sz w:val="24"/>
          <w:szCs w:val="24"/>
        </w:rPr>
        <w:t>alvenais</w:t>
      </w:r>
      <w:r w:rsidR="004401A4" w:rsidRPr="0086488E">
        <w:rPr>
          <w:rFonts w:asciiTheme="minorHAnsi" w:hAnsiTheme="minorHAnsi" w:cstheme="minorHAnsi"/>
          <w:b/>
          <w:sz w:val="24"/>
          <w:szCs w:val="24"/>
        </w:rPr>
        <w:t>)</w:t>
      </w:r>
      <w:r w:rsidR="001329ED" w:rsidRPr="00931118">
        <w:rPr>
          <w:rFonts w:asciiTheme="minorHAnsi" w:hAnsiTheme="minorHAnsi" w:cstheme="minorHAnsi"/>
          <w:b/>
          <w:sz w:val="24"/>
          <w:szCs w:val="24"/>
        </w:rPr>
        <w:t xml:space="preserve"> </w:t>
      </w:r>
      <w:r w:rsidRPr="00931118">
        <w:rPr>
          <w:rFonts w:asciiTheme="minorHAnsi" w:hAnsiTheme="minorHAnsi" w:cstheme="minorHAnsi"/>
          <w:b/>
          <w:sz w:val="24"/>
          <w:szCs w:val="24"/>
        </w:rPr>
        <w:t>būvdarbu vadītājs</w:t>
      </w:r>
      <w:r w:rsidR="00DA1830" w:rsidRPr="00931118">
        <w:rPr>
          <w:rFonts w:asciiTheme="minorHAnsi" w:hAnsiTheme="minorHAnsi" w:cstheme="minorHAnsi"/>
          <w:b/>
          <w:sz w:val="24"/>
          <w:szCs w:val="24"/>
        </w:rPr>
        <w:t xml:space="preserve"> </w:t>
      </w:r>
      <w:r w:rsidR="00436AD4" w:rsidRPr="00931118">
        <w:rPr>
          <w:rFonts w:asciiTheme="minorHAnsi" w:hAnsiTheme="minorHAnsi" w:cstheme="minorHAnsi"/>
          <w:b/>
          <w:sz w:val="24"/>
          <w:szCs w:val="24"/>
        </w:rPr>
        <w:t>________________</w:t>
      </w:r>
      <w:r w:rsidR="00A06D33" w:rsidRPr="00931118">
        <w:rPr>
          <w:rFonts w:asciiTheme="minorHAnsi" w:hAnsiTheme="minorHAnsi" w:cstheme="minorHAnsi"/>
          <w:color w:val="262626"/>
          <w:sz w:val="24"/>
          <w:szCs w:val="24"/>
        </w:rPr>
        <w:t xml:space="preserve"> </w:t>
      </w:r>
      <w:r w:rsidR="00DA1830" w:rsidRPr="00931118">
        <w:rPr>
          <w:rFonts w:asciiTheme="minorHAnsi" w:hAnsiTheme="minorHAnsi" w:cstheme="minorHAnsi"/>
          <w:b/>
          <w:sz w:val="24"/>
          <w:szCs w:val="24"/>
        </w:rPr>
        <w:t xml:space="preserve">un </w:t>
      </w:r>
      <w:proofErr w:type="spellStart"/>
      <w:r w:rsidR="00DC63DD" w:rsidRPr="00931118">
        <w:rPr>
          <w:rFonts w:asciiTheme="minorHAnsi" w:hAnsiTheme="minorHAnsi" w:cstheme="minorHAnsi"/>
          <w:b/>
          <w:sz w:val="24"/>
          <w:szCs w:val="24"/>
        </w:rPr>
        <w:t>būv</w:t>
      </w:r>
      <w:r w:rsidR="004401A4" w:rsidRPr="00931118">
        <w:rPr>
          <w:rFonts w:asciiTheme="minorHAnsi" w:hAnsiTheme="minorHAnsi" w:cstheme="minorHAnsi"/>
          <w:b/>
          <w:sz w:val="24"/>
          <w:szCs w:val="24"/>
        </w:rPr>
        <w:t>speciālists</w:t>
      </w:r>
      <w:proofErr w:type="spellEnd"/>
      <w:r w:rsidR="004401A4" w:rsidRPr="00931118">
        <w:rPr>
          <w:rFonts w:asciiTheme="minorHAnsi" w:hAnsiTheme="minorHAnsi" w:cstheme="minorHAnsi"/>
          <w:b/>
          <w:sz w:val="24"/>
          <w:szCs w:val="24"/>
        </w:rPr>
        <w:t xml:space="preserve"> </w:t>
      </w:r>
      <w:r w:rsidR="00F74C9E" w:rsidRPr="00931118">
        <w:rPr>
          <w:rFonts w:asciiTheme="minorHAnsi" w:hAnsiTheme="minorHAnsi" w:cstheme="minorHAnsi"/>
          <w:b/>
          <w:sz w:val="24"/>
          <w:szCs w:val="24"/>
        </w:rPr>
        <w:t xml:space="preserve">elektromontāžas darbos </w:t>
      </w:r>
      <w:r w:rsidR="004401A4" w:rsidRPr="00931118">
        <w:rPr>
          <w:rFonts w:asciiTheme="minorHAnsi" w:hAnsiTheme="minorHAnsi" w:cstheme="minorHAnsi"/>
          <w:b/>
          <w:sz w:val="24"/>
          <w:szCs w:val="24"/>
        </w:rPr>
        <w:t xml:space="preserve">- </w:t>
      </w:r>
      <w:r w:rsidR="00F74C9E" w:rsidRPr="00931118">
        <w:rPr>
          <w:rFonts w:asciiTheme="minorHAnsi" w:hAnsiTheme="minorHAnsi" w:cstheme="minorHAnsi"/>
          <w:b/>
          <w:sz w:val="24"/>
          <w:szCs w:val="24"/>
        </w:rPr>
        <w:t>________________</w:t>
      </w:r>
      <w:r w:rsidR="00A06D33" w:rsidRPr="00931118">
        <w:rPr>
          <w:rFonts w:asciiTheme="minorHAnsi" w:hAnsiTheme="minorHAnsi" w:cstheme="minorHAnsi"/>
          <w:sz w:val="24"/>
          <w:szCs w:val="24"/>
        </w:rPr>
        <w:t xml:space="preserve"> </w:t>
      </w:r>
      <w:r w:rsidR="004401A4" w:rsidRPr="00931118">
        <w:rPr>
          <w:rFonts w:asciiTheme="minorHAnsi" w:hAnsiTheme="minorHAnsi" w:cstheme="minorHAnsi"/>
          <w:sz w:val="24"/>
          <w:szCs w:val="24"/>
        </w:rPr>
        <w:t>(</w:t>
      </w:r>
      <w:r w:rsidR="00BC68EB" w:rsidRPr="00931118">
        <w:rPr>
          <w:rFonts w:asciiTheme="minorHAnsi" w:hAnsiTheme="minorHAnsi" w:cstheme="minorHAnsi"/>
          <w:sz w:val="24"/>
          <w:szCs w:val="24"/>
        </w:rPr>
        <w:t>turpmāk- Būvdarbu vadītāji)</w:t>
      </w:r>
      <w:r w:rsidRPr="00931118">
        <w:rPr>
          <w:rFonts w:asciiTheme="minorHAnsi" w:hAnsiTheme="minorHAnsi" w:cstheme="minorHAnsi"/>
          <w:sz w:val="24"/>
          <w:szCs w:val="24"/>
        </w:rPr>
        <w:t>. Būvdarbu vadītāj</w:t>
      </w:r>
      <w:r w:rsidR="00BC68EB" w:rsidRPr="00931118">
        <w:rPr>
          <w:rFonts w:asciiTheme="minorHAnsi" w:hAnsiTheme="minorHAnsi" w:cstheme="minorHAnsi"/>
          <w:sz w:val="24"/>
          <w:szCs w:val="24"/>
        </w:rPr>
        <w:t>u</w:t>
      </w:r>
      <w:r w:rsidRPr="00931118">
        <w:rPr>
          <w:rFonts w:asciiTheme="minorHAnsi" w:hAnsiTheme="minorHAnsi" w:cstheme="minorHAnsi"/>
          <w:sz w:val="24"/>
          <w:szCs w:val="24"/>
        </w:rPr>
        <w:t xml:space="preserve"> nomaiņa ir atļauta tikai ar Pasūtītāja rakstisku piekrišanu, Būvuzņēmējam nodrošinot līdzvērtīgas kvalifikācijas perso</w:t>
      </w:r>
      <w:r w:rsidR="00FD4D64" w:rsidRPr="00931118">
        <w:rPr>
          <w:rFonts w:asciiTheme="minorHAnsi" w:hAnsiTheme="minorHAnsi" w:cstheme="minorHAnsi"/>
          <w:sz w:val="24"/>
          <w:szCs w:val="24"/>
        </w:rPr>
        <w:t>nālu. Būvuzņēmējs darbu vadītāju</w:t>
      </w:r>
      <w:r w:rsidRPr="00931118">
        <w:rPr>
          <w:rFonts w:asciiTheme="minorHAnsi" w:hAnsiTheme="minorHAnsi" w:cstheme="minorHAnsi"/>
          <w:sz w:val="24"/>
          <w:szCs w:val="24"/>
        </w:rPr>
        <w:t xml:space="preserve"> nomaiņu lūdz rakstveidā, pievienojot lūgumam visus iepirkuma nolikumā būvdarbu vadītāj</w:t>
      </w:r>
      <w:r w:rsidR="00FD4D64" w:rsidRPr="00931118">
        <w:rPr>
          <w:rFonts w:asciiTheme="minorHAnsi" w:hAnsiTheme="minorHAnsi" w:cstheme="minorHAnsi"/>
          <w:sz w:val="24"/>
          <w:szCs w:val="24"/>
        </w:rPr>
        <w:t>u</w:t>
      </w:r>
      <w:r w:rsidRPr="00931118">
        <w:rPr>
          <w:rFonts w:asciiTheme="minorHAnsi" w:hAnsiTheme="minorHAnsi" w:cstheme="minorHAnsi"/>
          <w:sz w:val="24"/>
          <w:szCs w:val="24"/>
        </w:rPr>
        <w:t xml:space="preserve"> kvalifikācijas izvērtēšanai prasītos dokumentus. G</w:t>
      </w:r>
      <w:r w:rsidRPr="00931118">
        <w:rPr>
          <w:rFonts w:asciiTheme="minorHAnsi" w:hAnsiTheme="minorHAnsi" w:cstheme="minorHAnsi"/>
          <w:spacing w:val="-1"/>
          <w:sz w:val="24"/>
          <w:szCs w:val="24"/>
        </w:rPr>
        <w:t>adījumā, ja Būvuzņēmējs nomaina būvdarbu vadītāju</w:t>
      </w:r>
      <w:r w:rsidR="00FD4D64" w:rsidRPr="00931118">
        <w:rPr>
          <w:rFonts w:asciiTheme="minorHAnsi" w:hAnsiTheme="minorHAnsi" w:cstheme="minorHAnsi"/>
          <w:spacing w:val="-1"/>
          <w:sz w:val="24"/>
          <w:szCs w:val="24"/>
        </w:rPr>
        <w:t>s</w:t>
      </w:r>
      <w:r w:rsidRPr="00931118">
        <w:rPr>
          <w:rFonts w:asciiTheme="minorHAnsi" w:hAnsiTheme="minorHAnsi" w:cstheme="minorHAnsi"/>
          <w:spacing w:val="-1"/>
          <w:sz w:val="24"/>
          <w:szCs w:val="24"/>
        </w:rPr>
        <w:t xml:space="preserve"> bez saskaņošanas ar Pasūtītāju, Pasūtītājs vienpusēji var lauzt līgumu. Līguma laušana netiek piemērota gadījumos, kad būvdarbu vadītāj</w:t>
      </w:r>
      <w:r w:rsidR="00FD4D64" w:rsidRPr="00931118">
        <w:rPr>
          <w:rFonts w:asciiTheme="minorHAnsi" w:hAnsiTheme="minorHAnsi" w:cstheme="minorHAnsi"/>
          <w:spacing w:val="-1"/>
          <w:sz w:val="24"/>
          <w:szCs w:val="24"/>
        </w:rPr>
        <w:t>u</w:t>
      </w:r>
      <w:r w:rsidRPr="00931118">
        <w:rPr>
          <w:rFonts w:asciiTheme="minorHAnsi" w:hAnsiTheme="minorHAnsi" w:cstheme="minorHAnsi"/>
          <w:color w:val="000000"/>
          <w:spacing w:val="-1"/>
          <w:sz w:val="24"/>
          <w:szCs w:val="24"/>
        </w:rPr>
        <w:t xml:space="preserve"> nomaiņai ir objektīvi iemesli – t.i.</w:t>
      </w:r>
      <w:r w:rsidR="00BB17F7" w:rsidRPr="00931118">
        <w:rPr>
          <w:rFonts w:asciiTheme="minorHAnsi" w:hAnsiTheme="minorHAnsi" w:cstheme="minorHAnsi"/>
          <w:color w:val="000000"/>
          <w:spacing w:val="-1"/>
          <w:sz w:val="24"/>
          <w:szCs w:val="24"/>
        </w:rPr>
        <w:t>,</w:t>
      </w:r>
      <w:r w:rsidRPr="00931118">
        <w:rPr>
          <w:rFonts w:asciiTheme="minorHAnsi" w:hAnsiTheme="minorHAnsi" w:cstheme="minorHAnsi"/>
          <w:color w:val="000000"/>
          <w:spacing w:val="-1"/>
          <w:sz w:val="24"/>
          <w:szCs w:val="24"/>
        </w:rPr>
        <w:t xml:space="preserve"> darbinieka nāves vai citas darba nespējas gadījumā.</w:t>
      </w:r>
    </w:p>
    <w:p w14:paraId="1C422D0E" w14:textId="23F5B447" w:rsidR="008F79F4" w:rsidRPr="00931118" w:rsidRDefault="008F79F4" w:rsidP="008A5EDA">
      <w:pPr>
        <w:widowControl w:val="0"/>
        <w:numPr>
          <w:ilvl w:val="1"/>
          <w:numId w:val="3"/>
        </w:numPr>
        <w:shd w:val="clear" w:color="auto" w:fill="FFFFFF"/>
        <w:tabs>
          <w:tab w:val="left" w:pos="0"/>
        </w:tabs>
        <w:suppressAutoHyphens/>
        <w:autoSpaceDE w:val="0"/>
        <w:spacing w:after="0" w:line="240" w:lineRule="auto"/>
        <w:ind w:left="567" w:hanging="567"/>
        <w:jc w:val="both"/>
        <w:rPr>
          <w:rFonts w:asciiTheme="minorHAnsi" w:hAnsiTheme="minorHAnsi" w:cstheme="minorHAnsi"/>
          <w:color w:val="000000"/>
          <w:spacing w:val="1"/>
          <w:sz w:val="24"/>
          <w:szCs w:val="24"/>
        </w:rPr>
      </w:pPr>
      <w:r w:rsidRPr="00931118">
        <w:rPr>
          <w:rFonts w:asciiTheme="minorHAnsi" w:hAnsiTheme="minorHAnsi" w:cstheme="minorHAnsi"/>
          <w:sz w:val="24"/>
          <w:szCs w:val="24"/>
        </w:rPr>
        <w:t>Būvuzņēmēj</w:t>
      </w:r>
      <w:r w:rsidRPr="00931118">
        <w:rPr>
          <w:rFonts w:asciiTheme="minorHAnsi" w:hAnsiTheme="minorHAnsi" w:cstheme="minorHAnsi"/>
          <w:color w:val="000000"/>
          <w:spacing w:val="3"/>
          <w:sz w:val="24"/>
          <w:szCs w:val="24"/>
        </w:rPr>
        <w:t>am</w:t>
      </w:r>
      <w:r w:rsidRPr="00931118">
        <w:rPr>
          <w:rFonts w:asciiTheme="minorHAnsi" w:hAnsiTheme="minorHAnsi" w:cstheme="minorHAnsi"/>
          <w:color w:val="000000"/>
          <w:spacing w:val="-1"/>
          <w:sz w:val="24"/>
          <w:szCs w:val="24"/>
        </w:rPr>
        <w:t xml:space="preserve"> jānodrošina, lai būvdarbus pildītu iepirkuma piedāvājumā norādītie apakšuzņēmēji</w:t>
      </w:r>
      <w:r w:rsidR="0086488E">
        <w:rPr>
          <w:rFonts w:asciiTheme="minorHAnsi" w:hAnsiTheme="minorHAnsi" w:cstheme="minorHAnsi"/>
          <w:color w:val="000000"/>
          <w:spacing w:val="-1"/>
          <w:sz w:val="24"/>
          <w:szCs w:val="24"/>
        </w:rPr>
        <w:t xml:space="preserve"> </w:t>
      </w:r>
      <w:r w:rsidR="0086488E">
        <w:rPr>
          <w:rFonts w:asciiTheme="minorHAnsi" w:hAnsiTheme="minorHAnsi" w:cstheme="minorHAnsi"/>
          <w:sz w:val="24"/>
          <w:szCs w:val="24"/>
        </w:rPr>
        <w:t xml:space="preserve">un/vai </w:t>
      </w:r>
      <w:r w:rsidR="0086488E" w:rsidRPr="00931118">
        <w:rPr>
          <w:rFonts w:asciiTheme="minorHAnsi" w:hAnsiTheme="minorHAnsi" w:cstheme="minorHAnsi"/>
          <w:sz w:val="24"/>
          <w:szCs w:val="24"/>
        </w:rPr>
        <w:t>person</w:t>
      </w:r>
      <w:r w:rsidR="0086488E">
        <w:rPr>
          <w:rFonts w:asciiTheme="minorHAnsi" w:hAnsiTheme="minorHAnsi" w:cstheme="minorHAnsi"/>
          <w:sz w:val="24"/>
          <w:szCs w:val="24"/>
        </w:rPr>
        <w:t>as</w:t>
      </w:r>
      <w:r w:rsidR="0086488E" w:rsidRPr="00931118">
        <w:rPr>
          <w:rFonts w:asciiTheme="minorHAnsi" w:hAnsiTheme="minorHAnsi" w:cstheme="minorHAnsi"/>
          <w:sz w:val="24"/>
          <w:szCs w:val="24"/>
        </w:rPr>
        <w:t>, uz kuru iespējām Būvuzņēmējs balstās</w:t>
      </w:r>
      <w:r w:rsidRPr="00931118">
        <w:rPr>
          <w:rFonts w:asciiTheme="minorHAnsi" w:hAnsiTheme="minorHAnsi" w:cstheme="minorHAnsi"/>
          <w:color w:val="000000"/>
          <w:spacing w:val="-1"/>
          <w:sz w:val="24"/>
          <w:szCs w:val="24"/>
        </w:rPr>
        <w:t xml:space="preserve"> (ja tādi tiek piesaistīti). Apakšuzņēmēju </w:t>
      </w:r>
      <w:r w:rsidRPr="00931118">
        <w:rPr>
          <w:rFonts w:asciiTheme="minorHAnsi" w:hAnsiTheme="minorHAnsi" w:cstheme="minorHAnsi"/>
          <w:sz w:val="24"/>
          <w:szCs w:val="24"/>
        </w:rPr>
        <w:t>(</w:t>
      </w:r>
      <w:r w:rsidR="0086488E">
        <w:rPr>
          <w:rFonts w:asciiTheme="minorHAnsi" w:hAnsiTheme="minorHAnsi" w:cstheme="minorHAnsi"/>
          <w:sz w:val="24"/>
          <w:szCs w:val="24"/>
        </w:rPr>
        <w:t xml:space="preserve">un/vai </w:t>
      </w:r>
      <w:r w:rsidRPr="00931118">
        <w:rPr>
          <w:rFonts w:asciiTheme="minorHAnsi" w:hAnsiTheme="minorHAnsi" w:cstheme="minorHAnsi"/>
          <w:sz w:val="24"/>
          <w:szCs w:val="24"/>
        </w:rPr>
        <w:t xml:space="preserve">personu, uz kuru iespējām Būvuzņēmējs balstās) </w:t>
      </w:r>
      <w:r w:rsidRPr="00931118">
        <w:rPr>
          <w:rFonts w:asciiTheme="minorHAnsi" w:hAnsiTheme="minorHAnsi" w:cstheme="minorHAnsi"/>
          <w:color w:val="000000"/>
          <w:spacing w:val="1"/>
          <w:sz w:val="24"/>
          <w:szCs w:val="24"/>
        </w:rPr>
        <w:t>nomaiņa ir atļauta tikai ar iepriekšēju pasūtītāja rakstisku piekrišanu.</w:t>
      </w:r>
      <w:r w:rsidRPr="00931118">
        <w:rPr>
          <w:rFonts w:asciiTheme="minorHAnsi" w:hAnsiTheme="minorHAnsi" w:cstheme="minorHAnsi"/>
          <w:sz w:val="24"/>
          <w:szCs w:val="24"/>
        </w:rPr>
        <w:t xml:space="preserve"> Būvuzņēmējs piekrišanu apakšuzņēmēja (</w:t>
      </w:r>
      <w:r w:rsidR="0086488E">
        <w:rPr>
          <w:rFonts w:asciiTheme="minorHAnsi" w:hAnsiTheme="minorHAnsi" w:cstheme="minorHAnsi"/>
          <w:sz w:val="24"/>
          <w:szCs w:val="24"/>
        </w:rPr>
        <w:t xml:space="preserve">un/vai </w:t>
      </w:r>
      <w:r w:rsidRPr="00931118">
        <w:rPr>
          <w:rFonts w:asciiTheme="minorHAnsi" w:hAnsiTheme="minorHAnsi" w:cstheme="minorHAnsi"/>
          <w:sz w:val="24"/>
          <w:szCs w:val="24"/>
        </w:rPr>
        <w:t>personu, uz kuru iespējām Būvuzņēmējs balstās) nomaiņai lūdz rakstveidā, pievienojot lūgumam visus iepirkuma nolikumā apakšuzņēmēja (</w:t>
      </w:r>
      <w:r w:rsidR="0086488E">
        <w:rPr>
          <w:rFonts w:asciiTheme="minorHAnsi" w:hAnsiTheme="minorHAnsi" w:cstheme="minorHAnsi"/>
          <w:sz w:val="24"/>
          <w:szCs w:val="24"/>
        </w:rPr>
        <w:t xml:space="preserve">un/vai </w:t>
      </w:r>
      <w:r w:rsidRPr="00931118">
        <w:rPr>
          <w:rFonts w:asciiTheme="minorHAnsi" w:hAnsiTheme="minorHAnsi" w:cstheme="minorHAnsi"/>
          <w:sz w:val="24"/>
          <w:szCs w:val="24"/>
        </w:rPr>
        <w:t>personas, uz kuru iespējām Būvuzņēmējs balstās) iesniedzamos dokumentus.</w:t>
      </w:r>
      <w:r w:rsidRPr="00931118">
        <w:rPr>
          <w:rFonts w:asciiTheme="minorHAnsi" w:hAnsiTheme="minorHAnsi" w:cstheme="minorHAnsi"/>
          <w:color w:val="000000"/>
          <w:spacing w:val="1"/>
          <w:sz w:val="24"/>
          <w:szCs w:val="24"/>
        </w:rPr>
        <w:t xml:space="preserve"> Ja </w:t>
      </w:r>
      <w:r w:rsidRPr="00931118">
        <w:rPr>
          <w:rFonts w:asciiTheme="minorHAnsi" w:hAnsiTheme="minorHAnsi" w:cstheme="minorHAnsi"/>
          <w:color w:val="000000"/>
          <w:spacing w:val="-1"/>
          <w:sz w:val="24"/>
          <w:szCs w:val="24"/>
        </w:rPr>
        <w:t>Būvuzņēmējs nomaina apakšuzņēmēju (</w:t>
      </w:r>
      <w:r w:rsidR="0086488E">
        <w:rPr>
          <w:rFonts w:asciiTheme="minorHAnsi" w:hAnsiTheme="minorHAnsi" w:cstheme="minorHAnsi"/>
          <w:color w:val="000000"/>
          <w:spacing w:val="-1"/>
          <w:sz w:val="24"/>
          <w:szCs w:val="24"/>
        </w:rPr>
        <w:t xml:space="preserve">un/vai </w:t>
      </w:r>
      <w:r w:rsidRPr="00931118">
        <w:rPr>
          <w:rFonts w:asciiTheme="minorHAnsi" w:hAnsiTheme="minorHAnsi" w:cstheme="minorHAnsi"/>
          <w:color w:val="000000"/>
          <w:spacing w:val="-1"/>
          <w:sz w:val="24"/>
          <w:szCs w:val="24"/>
        </w:rPr>
        <w:t>personu, uz kuru iespējām Būvuzņēmējs balstās) bez saskaņošanas ar Pasūtītāju</w:t>
      </w:r>
      <w:r w:rsidRPr="00931118">
        <w:rPr>
          <w:rFonts w:asciiTheme="minorHAnsi" w:hAnsiTheme="minorHAnsi" w:cstheme="minorHAnsi"/>
          <w:color w:val="000000"/>
          <w:spacing w:val="1"/>
          <w:sz w:val="24"/>
          <w:szCs w:val="24"/>
        </w:rPr>
        <w:t xml:space="preserve"> vai Pasūtītājs pamatoti nepiekrīt </w:t>
      </w:r>
      <w:r w:rsidRPr="00931118">
        <w:rPr>
          <w:rFonts w:asciiTheme="minorHAnsi" w:hAnsiTheme="minorHAnsi" w:cstheme="minorHAnsi"/>
          <w:color w:val="000000"/>
          <w:spacing w:val="-1"/>
          <w:sz w:val="24"/>
          <w:szCs w:val="24"/>
        </w:rPr>
        <w:t>apakšuzņēmēja (</w:t>
      </w:r>
      <w:r w:rsidR="0086488E">
        <w:rPr>
          <w:rFonts w:asciiTheme="minorHAnsi" w:hAnsiTheme="minorHAnsi" w:cstheme="minorHAnsi"/>
          <w:color w:val="000000"/>
          <w:spacing w:val="-1"/>
          <w:sz w:val="24"/>
          <w:szCs w:val="24"/>
        </w:rPr>
        <w:t xml:space="preserve">un/vai </w:t>
      </w:r>
      <w:r w:rsidRPr="00931118">
        <w:rPr>
          <w:rFonts w:asciiTheme="minorHAnsi" w:hAnsiTheme="minorHAnsi" w:cstheme="minorHAnsi"/>
          <w:color w:val="000000"/>
          <w:spacing w:val="-1"/>
          <w:sz w:val="24"/>
          <w:szCs w:val="24"/>
        </w:rPr>
        <w:t xml:space="preserve">personas, uz kuru iespējām Būvuzņēmējs balstās) </w:t>
      </w:r>
      <w:r w:rsidRPr="00931118">
        <w:rPr>
          <w:rFonts w:asciiTheme="minorHAnsi" w:hAnsiTheme="minorHAnsi" w:cstheme="minorHAnsi"/>
          <w:color w:val="000000"/>
          <w:spacing w:val="1"/>
          <w:sz w:val="24"/>
          <w:szCs w:val="24"/>
        </w:rPr>
        <w:t>nomaiņai, tad Pasūtītājs var vienpusēji lauzt līgumu.</w:t>
      </w:r>
    </w:p>
    <w:p w14:paraId="31C72A82" w14:textId="77777777" w:rsidR="008F79F4" w:rsidRPr="00931118" w:rsidRDefault="008F79F4" w:rsidP="008A5EDA">
      <w:pPr>
        <w:widowControl w:val="0"/>
        <w:numPr>
          <w:ilvl w:val="1"/>
          <w:numId w:val="3"/>
        </w:numPr>
        <w:shd w:val="clear" w:color="auto" w:fill="FFFFFF"/>
        <w:tabs>
          <w:tab w:val="left" w:pos="0"/>
        </w:tabs>
        <w:suppressAutoHyphens/>
        <w:autoSpaceDE w:val="0"/>
        <w:spacing w:after="0" w:line="240" w:lineRule="auto"/>
        <w:ind w:left="567" w:hanging="567"/>
        <w:jc w:val="both"/>
        <w:rPr>
          <w:rFonts w:asciiTheme="minorHAnsi" w:hAnsiTheme="minorHAnsi" w:cstheme="minorHAnsi"/>
          <w:color w:val="000000"/>
          <w:sz w:val="24"/>
          <w:szCs w:val="24"/>
        </w:rPr>
      </w:pPr>
      <w:r w:rsidRPr="00931118">
        <w:rPr>
          <w:rFonts w:asciiTheme="minorHAnsi" w:hAnsiTheme="minorHAnsi" w:cstheme="minorHAnsi"/>
          <w:sz w:val="24"/>
          <w:szCs w:val="24"/>
        </w:rPr>
        <w:t>Būvuzņēmējs</w:t>
      </w:r>
      <w:r w:rsidRPr="00931118">
        <w:rPr>
          <w:rFonts w:asciiTheme="minorHAnsi" w:hAnsiTheme="minorHAnsi" w:cstheme="minorHAnsi"/>
          <w:color w:val="000000"/>
          <w:sz w:val="24"/>
          <w:szCs w:val="24"/>
        </w:rPr>
        <w:t xml:space="preserve"> objektā drīkst nodarbināt tikai tās personas, kuras ir darba tiesiskajās attiecībās ar </w:t>
      </w:r>
      <w:r w:rsidRPr="00931118">
        <w:rPr>
          <w:rFonts w:asciiTheme="minorHAnsi" w:hAnsiTheme="minorHAnsi" w:cstheme="minorHAnsi"/>
          <w:sz w:val="24"/>
          <w:szCs w:val="24"/>
        </w:rPr>
        <w:t>Būvuzņēmēju</w:t>
      </w:r>
      <w:r w:rsidRPr="00931118">
        <w:rPr>
          <w:rFonts w:asciiTheme="minorHAnsi" w:hAnsiTheme="minorHAnsi" w:cstheme="minorHAnsi"/>
          <w:color w:val="000000"/>
          <w:sz w:val="24"/>
          <w:szCs w:val="24"/>
        </w:rPr>
        <w:t xml:space="preserve"> </w:t>
      </w:r>
      <w:r w:rsidRPr="00931118">
        <w:rPr>
          <w:rFonts w:asciiTheme="minorHAnsi" w:hAnsiTheme="minorHAnsi" w:cstheme="minorHAnsi"/>
          <w:sz w:val="24"/>
          <w:szCs w:val="24"/>
        </w:rPr>
        <w:t xml:space="preserve">vai piedāvājumā norādītajiem </w:t>
      </w:r>
      <w:r w:rsidR="00C10581" w:rsidRPr="00931118">
        <w:rPr>
          <w:rFonts w:asciiTheme="minorHAnsi" w:hAnsiTheme="minorHAnsi" w:cstheme="minorHAnsi"/>
          <w:sz w:val="24"/>
          <w:szCs w:val="24"/>
        </w:rPr>
        <w:t xml:space="preserve">vai, ievērojot līguma nosacījumus, nomainītajiem </w:t>
      </w:r>
      <w:r w:rsidRPr="00931118">
        <w:rPr>
          <w:rFonts w:asciiTheme="minorHAnsi" w:hAnsiTheme="minorHAnsi" w:cstheme="minorHAnsi"/>
          <w:sz w:val="24"/>
          <w:szCs w:val="24"/>
        </w:rPr>
        <w:t>apakšuzņēmējiem</w:t>
      </w:r>
      <w:r w:rsidRPr="00931118">
        <w:rPr>
          <w:rFonts w:asciiTheme="minorHAnsi" w:hAnsiTheme="minorHAnsi" w:cstheme="minorHAnsi"/>
          <w:sz w:val="24"/>
        </w:rPr>
        <w:t>.</w:t>
      </w:r>
    </w:p>
    <w:p w14:paraId="40B68E73" w14:textId="1ABC61BD" w:rsidR="008F79F4" w:rsidRPr="00863A6D" w:rsidRDefault="008F79F4" w:rsidP="008A5EDA">
      <w:pPr>
        <w:widowControl w:val="0"/>
        <w:numPr>
          <w:ilvl w:val="1"/>
          <w:numId w:val="3"/>
        </w:numPr>
        <w:shd w:val="clear" w:color="auto" w:fill="FFFFFF"/>
        <w:tabs>
          <w:tab w:val="left" w:pos="0"/>
        </w:tabs>
        <w:suppressAutoHyphens/>
        <w:autoSpaceDE w:val="0"/>
        <w:spacing w:after="0" w:line="240" w:lineRule="auto"/>
        <w:ind w:left="567" w:hanging="567"/>
        <w:jc w:val="both"/>
        <w:rPr>
          <w:rFonts w:asciiTheme="minorHAnsi" w:hAnsiTheme="minorHAnsi" w:cstheme="minorHAnsi"/>
          <w:color w:val="FF0000"/>
          <w:spacing w:val="-1"/>
          <w:sz w:val="24"/>
          <w:szCs w:val="24"/>
        </w:rPr>
      </w:pPr>
      <w:r w:rsidRPr="00863A6D">
        <w:rPr>
          <w:rFonts w:asciiTheme="minorHAnsi" w:hAnsiTheme="minorHAnsi" w:cstheme="minorHAnsi"/>
          <w:color w:val="FF0000"/>
          <w:spacing w:val="-1"/>
          <w:sz w:val="24"/>
          <w:szCs w:val="24"/>
        </w:rPr>
        <w:t>Pasūtītājs ir tiesīgs pieprasīt informāciju par objektā nodarbināto personu darba tiesiskajām attiecībām</w:t>
      </w:r>
      <w:r w:rsidR="00EC0F36">
        <w:rPr>
          <w:rFonts w:asciiTheme="minorHAnsi" w:hAnsiTheme="minorHAnsi" w:cstheme="minorHAnsi"/>
          <w:color w:val="FF0000"/>
          <w:spacing w:val="-1"/>
          <w:sz w:val="24"/>
          <w:szCs w:val="24"/>
        </w:rPr>
        <w:t xml:space="preserve"> (objektā nodarbināto saraksts)</w:t>
      </w:r>
      <w:bookmarkStart w:id="2" w:name="_GoBack"/>
      <w:bookmarkEnd w:id="2"/>
      <w:r w:rsidRPr="00863A6D">
        <w:rPr>
          <w:rFonts w:asciiTheme="minorHAnsi" w:hAnsiTheme="minorHAnsi" w:cstheme="minorHAnsi"/>
          <w:color w:val="FF0000"/>
          <w:spacing w:val="-1"/>
          <w:sz w:val="24"/>
          <w:szCs w:val="24"/>
        </w:rPr>
        <w:t>.</w:t>
      </w:r>
    </w:p>
    <w:p w14:paraId="3683A7B9" w14:textId="77777777" w:rsidR="008F79F4" w:rsidRPr="00931118" w:rsidRDefault="008F79F4" w:rsidP="008A5EDA">
      <w:pPr>
        <w:widowControl w:val="0"/>
        <w:numPr>
          <w:ilvl w:val="1"/>
          <w:numId w:val="3"/>
        </w:numPr>
        <w:shd w:val="clear" w:color="auto" w:fill="FFFFFF"/>
        <w:tabs>
          <w:tab w:val="left" w:pos="0"/>
        </w:tabs>
        <w:suppressAutoHyphens/>
        <w:autoSpaceDE w:val="0"/>
        <w:spacing w:after="0" w:line="240" w:lineRule="auto"/>
        <w:ind w:left="567" w:hanging="567"/>
        <w:jc w:val="both"/>
        <w:rPr>
          <w:rFonts w:asciiTheme="minorHAnsi" w:hAnsiTheme="minorHAnsi" w:cstheme="minorHAnsi"/>
          <w:sz w:val="24"/>
          <w:szCs w:val="24"/>
        </w:rPr>
      </w:pPr>
      <w:r w:rsidRPr="00931118">
        <w:rPr>
          <w:rFonts w:asciiTheme="minorHAnsi" w:hAnsiTheme="minorHAnsi" w:cstheme="minorHAnsi"/>
          <w:sz w:val="24"/>
          <w:szCs w:val="24"/>
        </w:rPr>
        <w:t>Būvuzņēmēja</w:t>
      </w:r>
      <w:r w:rsidRPr="00931118">
        <w:rPr>
          <w:rFonts w:asciiTheme="minorHAnsi" w:hAnsiTheme="minorHAnsi" w:cstheme="minorHAnsi"/>
          <w:color w:val="000000"/>
          <w:spacing w:val="-2"/>
          <w:sz w:val="24"/>
          <w:szCs w:val="24"/>
        </w:rPr>
        <w:t xml:space="preserve"> pienākums ir</w:t>
      </w:r>
      <w:r w:rsidRPr="00931118">
        <w:rPr>
          <w:rFonts w:asciiTheme="minorHAnsi" w:hAnsiTheme="minorHAnsi" w:cstheme="minorHAnsi"/>
          <w:color w:val="000000"/>
          <w:sz w:val="24"/>
          <w:szCs w:val="24"/>
        </w:rPr>
        <w:t xml:space="preserve"> pirms būvdarbu uzsākšanas konkrētajā vietā pieņemt</w:t>
      </w:r>
      <w:r w:rsidR="00344A0B" w:rsidRPr="00931118">
        <w:rPr>
          <w:rFonts w:asciiTheme="minorHAnsi" w:hAnsiTheme="minorHAnsi" w:cstheme="minorHAnsi"/>
          <w:color w:val="000000"/>
          <w:sz w:val="24"/>
          <w:szCs w:val="24"/>
        </w:rPr>
        <w:t xml:space="preserve"> no Pasūtītāja Objekta </w:t>
      </w:r>
      <w:r w:rsidRPr="00931118">
        <w:rPr>
          <w:rFonts w:asciiTheme="minorHAnsi" w:hAnsiTheme="minorHAnsi" w:cstheme="minorHAnsi"/>
          <w:color w:val="000000"/>
          <w:sz w:val="24"/>
          <w:szCs w:val="24"/>
        </w:rPr>
        <w:t xml:space="preserve">būvlaukumu, par ko </w:t>
      </w:r>
      <w:r w:rsidRPr="00931118">
        <w:rPr>
          <w:rFonts w:asciiTheme="minorHAnsi" w:hAnsiTheme="minorHAnsi" w:cstheme="minorHAnsi"/>
          <w:color w:val="000000"/>
          <w:spacing w:val="4"/>
          <w:sz w:val="24"/>
          <w:szCs w:val="24"/>
        </w:rPr>
        <w:t xml:space="preserve">tiek sastādīts būvlaukuma pieņemšanas akts. </w:t>
      </w:r>
      <w:r w:rsidRPr="00931118">
        <w:rPr>
          <w:rFonts w:asciiTheme="minorHAnsi" w:hAnsiTheme="minorHAnsi" w:cstheme="minorHAnsi"/>
          <w:spacing w:val="4"/>
          <w:sz w:val="24"/>
          <w:szCs w:val="24"/>
        </w:rPr>
        <w:t xml:space="preserve">Būvlaukums </w:t>
      </w:r>
      <w:r w:rsidR="00820323" w:rsidRPr="00DF40AC">
        <w:rPr>
          <w:rFonts w:asciiTheme="minorHAnsi" w:hAnsiTheme="minorHAnsi" w:cstheme="minorHAnsi"/>
          <w:spacing w:val="4"/>
          <w:sz w:val="24"/>
          <w:szCs w:val="24"/>
        </w:rPr>
        <w:t xml:space="preserve">obligāti </w:t>
      </w:r>
      <w:r w:rsidRPr="00DF40AC">
        <w:rPr>
          <w:rFonts w:asciiTheme="minorHAnsi" w:hAnsiTheme="minorHAnsi" w:cstheme="minorHAnsi"/>
          <w:spacing w:val="4"/>
          <w:sz w:val="24"/>
          <w:szCs w:val="24"/>
        </w:rPr>
        <w:t>tiek</w:t>
      </w:r>
      <w:r w:rsidR="00820323" w:rsidRPr="00DF40AC">
        <w:rPr>
          <w:rFonts w:asciiTheme="minorHAnsi" w:hAnsiTheme="minorHAnsi" w:cstheme="minorHAnsi"/>
          <w:spacing w:val="4"/>
          <w:sz w:val="24"/>
          <w:szCs w:val="24"/>
        </w:rPr>
        <w:t xml:space="preserve"> nožogots</w:t>
      </w:r>
      <w:r w:rsidR="005368A1" w:rsidRPr="00DF40AC">
        <w:rPr>
          <w:rFonts w:asciiTheme="minorHAnsi" w:hAnsiTheme="minorHAnsi" w:cstheme="minorHAnsi"/>
          <w:spacing w:val="4"/>
          <w:sz w:val="24"/>
          <w:szCs w:val="24"/>
        </w:rPr>
        <w:t xml:space="preserve"> (ierobežots)</w:t>
      </w:r>
      <w:r w:rsidRPr="00DF40AC">
        <w:rPr>
          <w:rFonts w:asciiTheme="minorHAnsi" w:hAnsiTheme="minorHAnsi" w:cstheme="minorHAnsi"/>
          <w:spacing w:val="4"/>
          <w:sz w:val="24"/>
          <w:szCs w:val="24"/>
        </w:rPr>
        <w:t>,</w:t>
      </w:r>
      <w:r w:rsidRPr="00931118">
        <w:rPr>
          <w:rFonts w:asciiTheme="minorHAnsi" w:hAnsiTheme="minorHAnsi" w:cstheme="minorHAnsi"/>
          <w:spacing w:val="4"/>
          <w:sz w:val="24"/>
          <w:szCs w:val="24"/>
        </w:rPr>
        <w:t xml:space="preserve"> </w:t>
      </w:r>
      <w:r w:rsidRPr="00931118">
        <w:rPr>
          <w:rFonts w:asciiTheme="minorHAnsi" w:hAnsiTheme="minorHAnsi" w:cstheme="minorHAnsi"/>
          <w:sz w:val="24"/>
          <w:szCs w:val="24"/>
        </w:rPr>
        <w:t xml:space="preserve">izstādītas </w:t>
      </w:r>
      <w:r w:rsidRPr="00931118">
        <w:rPr>
          <w:rFonts w:asciiTheme="minorHAnsi" w:hAnsiTheme="minorHAnsi" w:cstheme="minorHAnsi"/>
          <w:spacing w:val="4"/>
          <w:sz w:val="24"/>
          <w:szCs w:val="24"/>
        </w:rPr>
        <w:t xml:space="preserve">brīdinājuma </w:t>
      </w:r>
      <w:r w:rsidR="00BB17F7" w:rsidRPr="00931118">
        <w:rPr>
          <w:rFonts w:asciiTheme="minorHAnsi" w:hAnsiTheme="minorHAnsi" w:cstheme="minorHAnsi"/>
          <w:sz w:val="24"/>
          <w:szCs w:val="24"/>
        </w:rPr>
        <w:t>zīmes</w:t>
      </w:r>
      <w:r w:rsidRPr="00931118">
        <w:rPr>
          <w:rFonts w:asciiTheme="minorHAnsi" w:hAnsiTheme="minorHAnsi" w:cstheme="minorHAnsi"/>
          <w:sz w:val="24"/>
          <w:szCs w:val="24"/>
        </w:rPr>
        <w:t xml:space="preserve"> un veiktas normatīvajo</w:t>
      </w:r>
      <w:r w:rsidR="00820323" w:rsidRPr="00931118">
        <w:rPr>
          <w:rFonts w:asciiTheme="minorHAnsi" w:hAnsiTheme="minorHAnsi" w:cstheme="minorHAnsi"/>
          <w:sz w:val="24"/>
          <w:szCs w:val="24"/>
        </w:rPr>
        <w:t>s dokumentos noteiktās prasības,</w:t>
      </w:r>
      <w:r w:rsidR="0001792A" w:rsidRPr="00931118">
        <w:rPr>
          <w:rFonts w:asciiTheme="minorHAnsi" w:hAnsiTheme="minorHAnsi" w:cstheme="minorHAnsi"/>
          <w:sz w:val="24"/>
          <w:szCs w:val="24"/>
        </w:rPr>
        <w:t xml:space="preserve"> </w:t>
      </w:r>
      <w:r w:rsidR="00E420AF" w:rsidRPr="00931118">
        <w:rPr>
          <w:rFonts w:asciiTheme="minorHAnsi" w:hAnsiTheme="minorHAnsi" w:cstheme="minorHAnsi"/>
          <w:sz w:val="24"/>
          <w:szCs w:val="24"/>
        </w:rPr>
        <w:t xml:space="preserve">lai </w:t>
      </w:r>
      <w:r w:rsidR="0001792A" w:rsidRPr="00931118">
        <w:rPr>
          <w:rFonts w:asciiTheme="minorHAnsi" w:hAnsiTheme="minorHAnsi" w:cstheme="minorHAnsi"/>
          <w:sz w:val="24"/>
          <w:szCs w:val="24"/>
        </w:rPr>
        <w:t xml:space="preserve">nodrošinātu </w:t>
      </w:r>
      <w:r w:rsidR="005368A1" w:rsidRPr="00931118">
        <w:rPr>
          <w:rFonts w:asciiTheme="minorHAnsi" w:hAnsiTheme="minorHAnsi" w:cstheme="minorHAnsi"/>
          <w:sz w:val="24"/>
          <w:szCs w:val="24"/>
        </w:rPr>
        <w:t xml:space="preserve">trešo personu, īpaši, </w:t>
      </w:r>
      <w:r w:rsidR="0001792A" w:rsidRPr="00931118">
        <w:rPr>
          <w:rFonts w:asciiTheme="minorHAnsi" w:hAnsiTheme="minorHAnsi" w:cstheme="minorHAnsi"/>
          <w:sz w:val="24"/>
          <w:szCs w:val="24"/>
        </w:rPr>
        <w:t>Nīcas vidusskolas skolēnu un personāla drošību</w:t>
      </w:r>
      <w:r w:rsidR="00F74C9E" w:rsidRPr="00931118">
        <w:rPr>
          <w:rFonts w:asciiTheme="minorHAnsi" w:hAnsiTheme="minorHAnsi" w:cstheme="minorHAnsi"/>
          <w:sz w:val="24"/>
          <w:szCs w:val="24"/>
        </w:rPr>
        <w:t>, Nīcas sporta halles klientu un personāla drošību</w:t>
      </w:r>
      <w:r w:rsidR="005368A1" w:rsidRPr="00931118">
        <w:rPr>
          <w:rFonts w:asciiTheme="minorHAnsi" w:hAnsiTheme="minorHAnsi" w:cstheme="minorHAnsi"/>
          <w:sz w:val="24"/>
          <w:szCs w:val="24"/>
        </w:rPr>
        <w:t xml:space="preserve"> </w:t>
      </w:r>
      <w:r w:rsidR="0001792A" w:rsidRPr="00931118">
        <w:rPr>
          <w:rFonts w:asciiTheme="minorHAnsi" w:hAnsiTheme="minorHAnsi" w:cstheme="minorHAnsi"/>
          <w:sz w:val="24"/>
          <w:szCs w:val="24"/>
        </w:rPr>
        <w:t>būvdarbu laikā.</w:t>
      </w:r>
      <w:r w:rsidR="00820323" w:rsidRPr="00931118">
        <w:rPr>
          <w:rFonts w:asciiTheme="minorHAnsi" w:hAnsiTheme="minorHAnsi" w:cstheme="minorHAnsi"/>
          <w:sz w:val="24"/>
          <w:szCs w:val="24"/>
        </w:rPr>
        <w:t xml:space="preserve"> </w:t>
      </w:r>
    </w:p>
    <w:p w14:paraId="73C624CB" w14:textId="52931F13" w:rsidR="008F79F4" w:rsidRPr="00931118" w:rsidRDefault="008F79F4" w:rsidP="008A5EDA">
      <w:pPr>
        <w:widowControl w:val="0"/>
        <w:numPr>
          <w:ilvl w:val="1"/>
          <w:numId w:val="3"/>
        </w:numPr>
        <w:shd w:val="clear" w:color="auto" w:fill="FFFFFF"/>
        <w:tabs>
          <w:tab w:val="left" w:pos="0"/>
        </w:tabs>
        <w:suppressAutoHyphens/>
        <w:autoSpaceDE w:val="0"/>
        <w:spacing w:after="0" w:line="240" w:lineRule="auto"/>
        <w:ind w:left="567" w:hanging="567"/>
        <w:jc w:val="both"/>
        <w:rPr>
          <w:rFonts w:asciiTheme="minorHAnsi" w:hAnsiTheme="minorHAnsi" w:cstheme="minorHAnsi"/>
          <w:sz w:val="24"/>
          <w:szCs w:val="24"/>
        </w:rPr>
      </w:pPr>
      <w:r w:rsidRPr="00931118">
        <w:rPr>
          <w:rFonts w:asciiTheme="minorHAnsi" w:hAnsiTheme="minorHAnsi" w:cstheme="minorHAnsi"/>
          <w:sz w:val="24"/>
          <w:szCs w:val="24"/>
        </w:rPr>
        <w:t>Būvuzņēmēja pienākums ir jebkurus rakšanas darbus</w:t>
      </w:r>
      <w:r w:rsidRPr="00931118">
        <w:rPr>
          <w:rFonts w:asciiTheme="minorHAnsi" w:hAnsiTheme="minorHAnsi" w:cstheme="minorHAnsi"/>
          <w:color w:val="FF0000"/>
          <w:sz w:val="24"/>
          <w:szCs w:val="24"/>
        </w:rPr>
        <w:t xml:space="preserve"> </w:t>
      </w:r>
      <w:r w:rsidRPr="00931118">
        <w:rPr>
          <w:rFonts w:asciiTheme="minorHAnsi" w:hAnsiTheme="minorHAnsi" w:cstheme="minorHAnsi"/>
          <w:sz w:val="24"/>
          <w:szCs w:val="24"/>
        </w:rPr>
        <w:t xml:space="preserve">pirms to uzsākšanas rakstiski </w:t>
      </w:r>
      <w:r w:rsidRPr="00931118">
        <w:rPr>
          <w:rFonts w:asciiTheme="minorHAnsi" w:hAnsiTheme="minorHAnsi" w:cstheme="minorHAnsi"/>
          <w:sz w:val="24"/>
          <w:szCs w:val="24"/>
        </w:rPr>
        <w:lastRenderedPageBreak/>
        <w:t>saskaņot ar Līguma 1</w:t>
      </w:r>
      <w:r w:rsidR="00BB17F7" w:rsidRPr="00931118">
        <w:rPr>
          <w:rFonts w:asciiTheme="minorHAnsi" w:hAnsiTheme="minorHAnsi" w:cstheme="minorHAnsi"/>
          <w:sz w:val="24"/>
          <w:szCs w:val="24"/>
        </w:rPr>
        <w:t>4</w:t>
      </w:r>
      <w:r w:rsidRPr="00931118">
        <w:rPr>
          <w:rFonts w:asciiTheme="minorHAnsi" w:hAnsiTheme="minorHAnsi" w:cstheme="minorHAnsi"/>
          <w:sz w:val="24"/>
          <w:szCs w:val="24"/>
        </w:rPr>
        <w:t>.1.punktā norādīto kontaktpersonu</w:t>
      </w:r>
      <w:r w:rsidR="00172A52" w:rsidRPr="00931118">
        <w:rPr>
          <w:rFonts w:asciiTheme="minorHAnsi" w:hAnsiTheme="minorHAnsi" w:cstheme="minorHAnsi"/>
          <w:sz w:val="24"/>
          <w:szCs w:val="24"/>
        </w:rPr>
        <w:t xml:space="preserve"> un </w:t>
      </w:r>
      <w:r w:rsidR="00E02D8A" w:rsidRPr="002A390F">
        <w:rPr>
          <w:rFonts w:asciiTheme="minorHAnsi" w:hAnsiTheme="minorHAnsi" w:cstheme="minorHAnsi"/>
          <w:sz w:val="24"/>
          <w:szCs w:val="24"/>
        </w:rPr>
        <w:t>Pasūtītāj</w:t>
      </w:r>
      <w:r w:rsidR="002A390F">
        <w:rPr>
          <w:rFonts w:asciiTheme="minorHAnsi" w:hAnsiTheme="minorHAnsi" w:cstheme="minorHAnsi"/>
          <w:sz w:val="24"/>
          <w:szCs w:val="24"/>
        </w:rPr>
        <w:t>u.</w:t>
      </w:r>
    </w:p>
    <w:p w14:paraId="137E6F9E" w14:textId="77777777" w:rsidR="008F79F4" w:rsidRPr="00931118" w:rsidRDefault="008F79F4" w:rsidP="008A5EDA">
      <w:pPr>
        <w:widowControl w:val="0"/>
        <w:numPr>
          <w:ilvl w:val="1"/>
          <w:numId w:val="3"/>
        </w:numPr>
        <w:shd w:val="clear" w:color="auto" w:fill="FFFFFF"/>
        <w:tabs>
          <w:tab w:val="left" w:pos="0"/>
        </w:tabs>
        <w:suppressAutoHyphens/>
        <w:autoSpaceDE w:val="0"/>
        <w:spacing w:after="0" w:line="240" w:lineRule="auto"/>
        <w:ind w:left="567" w:hanging="567"/>
        <w:jc w:val="both"/>
        <w:rPr>
          <w:rFonts w:asciiTheme="minorHAnsi" w:hAnsiTheme="minorHAnsi" w:cstheme="minorHAnsi"/>
          <w:color w:val="000000"/>
          <w:spacing w:val="-1"/>
          <w:sz w:val="24"/>
          <w:szCs w:val="24"/>
        </w:rPr>
      </w:pPr>
      <w:r w:rsidRPr="00931118">
        <w:rPr>
          <w:rFonts w:asciiTheme="minorHAnsi" w:hAnsiTheme="minorHAnsi" w:cstheme="minorHAnsi"/>
          <w:color w:val="000000"/>
          <w:sz w:val="24"/>
          <w:szCs w:val="24"/>
        </w:rPr>
        <w:t xml:space="preserve">Vietās, kur nav </w:t>
      </w:r>
      <w:r w:rsidRPr="00931118">
        <w:rPr>
          <w:rFonts w:asciiTheme="minorHAnsi" w:hAnsiTheme="minorHAnsi" w:cstheme="minorHAnsi"/>
          <w:color w:val="000000"/>
          <w:spacing w:val="-1"/>
          <w:sz w:val="24"/>
          <w:szCs w:val="24"/>
        </w:rPr>
        <w:t xml:space="preserve">iespējama </w:t>
      </w:r>
      <w:r w:rsidRPr="00931118">
        <w:rPr>
          <w:rFonts w:asciiTheme="minorHAnsi" w:hAnsiTheme="minorHAnsi" w:cstheme="minorHAnsi"/>
          <w:sz w:val="24"/>
          <w:szCs w:val="24"/>
        </w:rPr>
        <w:t>Būvuzņēmēja</w:t>
      </w:r>
      <w:r w:rsidRPr="00931118">
        <w:rPr>
          <w:rFonts w:asciiTheme="minorHAnsi" w:hAnsiTheme="minorHAnsi" w:cstheme="minorHAnsi"/>
          <w:color w:val="000000"/>
          <w:spacing w:val="-1"/>
          <w:sz w:val="24"/>
          <w:szCs w:val="24"/>
        </w:rPr>
        <w:t xml:space="preserve"> pieslēgšanās Pasūtītāja inženierkomunikācijām vai kur Pasūtītājs </w:t>
      </w:r>
      <w:r w:rsidRPr="00931118">
        <w:rPr>
          <w:rFonts w:asciiTheme="minorHAnsi" w:hAnsiTheme="minorHAnsi" w:cstheme="minorHAnsi"/>
          <w:color w:val="000000"/>
          <w:spacing w:val="1"/>
          <w:sz w:val="24"/>
          <w:szCs w:val="24"/>
        </w:rPr>
        <w:t xml:space="preserve">nevar nodrošināt pietiekamu jaudu, nepieciešamos resursus </w:t>
      </w:r>
      <w:r w:rsidRPr="00931118">
        <w:rPr>
          <w:rFonts w:asciiTheme="minorHAnsi" w:hAnsiTheme="minorHAnsi" w:cstheme="minorHAnsi"/>
          <w:sz w:val="24"/>
          <w:szCs w:val="24"/>
        </w:rPr>
        <w:t>Būvuzņēmējs</w:t>
      </w:r>
      <w:r w:rsidRPr="00931118">
        <w:rPr>
          <w:rFonts w:asciiTheme="minorHAnsi" w:hAnsiTheme="minorHAnsi" w:cstheme="minorHAnsi"/>
          <w:color w:val="000000"/>
          <w:spacing w:val="1"/>
          <w:sz w:val="24"/>
          <w:szCs w:val="24"/>
        </w:rPr>
        <w:t xml:space="preserve"> nodrošina par </w:t>
      </w:r>
      <w:r w:rsidRPr="00931118">
        <w:rPr>
          <w:rFonts w:asciiTheme="minorHAnsi" w:hAnsiTheme="minorHAnsi" w:cstheme="minorHAnsi"/>
          <w:color w:val="000000"/>
          <w:spacing w:val="-1"/>
          <w:sz w:val="24"/>
          <w:szCs w:val="24"/>
        </w:rPr>
        <w:t>saviem līdzekļiem.</w:t>
      </w:r>
    </w:p>
    <w:p w14:paraId="748CBB37" w14:textId="77777777" w:rsidR="008F79F4" w:rsidRPr="00931118" w:rsidRDefault="008F79F4" w:rsidP="008A5EDA">
      <w:pPr>
        <w:numPr>
          <w:ilvl w:val="1"/>
          <w:numId w:val="3"/>
        </w:numPr>
        <w:tabs>
          <w:tab w:val="left" w:pos="360"/>
        </w:tabs>
        <w:spacing w:after="0" w:line="240" w:lineRule="auto"/>
        <w:ind w:left="567" w:hanging="567"/>
        <w:jc w:val="both"/>
        <w:rPr>
          <w:rFonts w:asciiTheme="minorHAnsi" w:hAnsiTheme="minorHAnsi" w:cstheme="minorHAnsi"/>
          <w:sz w:val="24"/>
          <w:szCs w:val="24"/>
        </w:rPr>
      </w:pPr>
      <w:r w:rsidRPr="00931118">
        <w:rPr>
          <w:rFonts w:asciiTheme="minorHAnsi" w:hAnsiTheme="minorHAnsi" w:cstheme="minorHAnsi"/>
          <w:sz w:val="24"/>
          <w:szCs w:val="24"/>
        </w:rPr>
        <w:t>Darbus Būvuzņēmējs veic, taupīgi un racionāli izmantojot Darbu izpildei nepieciešamos materiālus un atvēlētos resursus.</w:t>
      </w:r>
    </w:p>
    <w:p w14:paraId="55F71D5F" w14:textId="77777777" w:rsidR="008F79F4" w:rsidRPr="00931118" w:rsidRDefault="008F79F4" w:rsidP="008A5EDA">
      <w:pPr>
        <w:numPr>
          <w:ilvl w:val="1"/>
          <w:numId w:val="3"/>
        </w:numPr>
        <w:spacing w:after="0" w:line="240" w:lineRule="auto"/>
        <w:ind w:left="567" w:hanging="567"/>
        <w:jc w:val="both"/>
        <w:rPr>
          <w:rFonts w:asciiTheme="minorHAnsi" w:hAnsiTheme="minorHAnsi" w:cstheme="minorHAnsi"/>
          <w:sz w:val="24"/>
          <w:szCs w:val="24"/>
        </w:rPr>
      </w:pPr>
      <w:r w:rsidRPr="00931118">
        <w:rPr>
          <w:rFonts w:asciiTheme="minorHAnsi" w:hAnsiTheme="minorHAnsi" w:cstheme="minorHAnsi"/>
          <w:sz w:val="24"/>
          <w:szCs w:val="24"/>
        </w:rPr>
        <w:t>Būvuzņēmējam jāveic visi nepieciešamie pasākumi, lai novērstu kaitējumu vai jebkādu draudošu kaitējumu, kāds varētu rasties trešajai personai</w:t>
      </w:r>
      <w:r w:rsidR="00344A0B" w:rsidRPr="00931118">
        <w:rPr>
          <w:rFonts w:asciiTheme="minorHAnsi" w:hAnsiTheme="minorHAnsi" w:cstheme="minorHAnsi"/>
          <w:sz w:val="24"/>
          <w:szCs w:val="24"/>
        </w:rPr>
        <w:t xml:space="preserve"> vai videi</w:t>
      </w:r>
      <w:r w:rsidRPr="00931118">
        <w:rPr>
          <w:rFonts w:asciiTheme="minorHAnsi" w:hAnsiTheme="minorHAnsi" w:cstheme="minorHAnsi"/>
          <w:sz w:val="24"/>
          <w:szCs w:val="24"/>
        </w:rPr>
        <w:t xml:space="preserve"> Darbu izpildes rezultātā. </w:t>
      </w:r>
    </w:p>
    <w:p w14:paraId="042EB10A" w14:textId="77777777" w:rsidR="008F79F4" w:rsidRPr="00931118" w:rsidRDefault="008F79F4" w:rsidP="008A5EDA">
      <w:pPr>
        <w:numPr>
          <w:ilvl w:val="1"/>
          <w:numId w:val="3"/>
        </w:numPr>
        <w:spacing w:after="0" w:line="240" w:lineRule="auto"/>
        <w:ind w:left="567" w:hanging="567"/>
        <w:jc w:val="both"/>
        <w:rPr>
          <w:rFonts w:asciiTheme="minorHAnsi" w:hAnsiTheme="minorHAnsi" w:cstheme="minorHAnsi"/>
          <w:sz w:val="24"/>
          <w:szCs w:val="24"/>
        </w:rPr>
      </w:pPr>
      <w:r w:rsidRPr="00931118">
        <w:rPr>
          <w:rFonts w:asciiTheme="minorHAnsi" w:hAnsiTheme="minorHAnsi" w:cstheme="minorHAnsi"/>
          <w:sz w:val="24"/>
          <w:szCs w:val="24"/>
        </w:rPr>
        <w:t>Būvuzņēmējam ir pienākums tiesību aktos noteiktajā kārtībā izstrādāt un kārtot Darbu veikšanas dokumentāciju visā Darbu veikšanas laikā, t.sk. būvdarbu žurnālu, rakšanas atļauju, atzinumu par gatavību nodošanai ekspluatācijā</w:t>
      </w:r>
      <w:r w:rsidR="005368A1" w:rsidRPr="00931118">
        <w:rPr>
          <w:rFonts w:asciiTheme="minorHAnsi" w:hAnsiTheme="minorHAnsi" w:cstheme="minorHAnsi"/>
          <w:sz w:val="24"/>
          <w:szCs w:val="24"/>
        </w:rPr>
        <w:t xml:space="preserve"> un tml.</w:t>
      </w:r>
    </w:p>
    <w:p w14:paraId="0E4A72D9" w14:textId="77777777" w:rsidR="008F79F4" w:rsidRPr="00931118" w:rsidRDefault="008F79F4" w:rsidP="008A5EDA">
      <w:pPr>
        <w:numPr>
          <w:ilvl w:val="1"/>
          <w:numId w:val="3"/>
        </w:numPr>
        <w:spacing w:after="0" w:line="240" w:lineRule="auto"/>
        <w:ind w:left="567" w:hanging="567"/>
        <w:jc w:val="both"/>
        <w:rPr>
          <w:rFonts w:asciiTheme="minorHAnsi" w:hAnsiTheme="minorHAnsi" w:cstheme="minorHAnsi"/>
          <w:sz w:val="24"/>
          <w:szCs w:val="24"/>
        </w:rPr>
      </w:pPr>
      <w:r w:rsidRPr="00931118">
        <w:rPr>
          <w:rFonts w:asciiTheme="minorHAnsi" w:hAnsiTheme="minorHAnsi" w:cstheme="minorHAnsi"/>
          <w:sz w:val="24"/>
          <w:szCs w:val="24"/>
        </w:rPr>
        <w:t>Pasūtītājs ir tiesīgs pēc saviem ieskatiem veikt Darbu izpildes pārbaudes.</w:t>
      </w:r>
    </w:p>
    <w:p w14:paraId="5924BABC" w14:textId="77777777" w:rsidR="00CF6F73" w:rsidRPr="00931118" w:rsidRDefault="008F79F4" w:rsidP="008A5EDA">
      <w:pPr>
        <w:numPr>
          <w:ilvl w:val="1"/>
          <w:numId w:val="3"/>
        </w:numPr>
        <w:spacing w:after="0" w:line="240" w:lineRule="auto"/>
        <w:ind w:left="567" w:hanging="567"/>
        <w:jc w:val="both"/>
        <w:rPr>
          <w:rFonts w:asciiTheme="minorHAnsi" w:hAnsiTheme="minorHAnsi" w:cstheme="minorHAnsi"/>
          <w:sz w:val="24"/>
          <w:szCs w:val="24"/>
        </w:rPr>
      </w:pPr>
      <w:r w:rsidRPr="00931118">
        <w:rPr>
          <w:rFonts w:asciiTheme="minorHAnsi" w:hAnsiTheme="minorHAnsi" w:cstheme="minorHAnsi"/>
          <w:sz w:val="24"/>
          <w:szCs w:val="24"/>
        </w:rPr>
        <w:t>Pasūtītāja veiktā Līguma izpildes kontrole vai Būvuzņēmēja izpildīto Darbu pārbaude nevar būt par pamatu Līgumā vai ar likumu noteiktās Būvuzņēmēja atbildības par neatbilstoši veiktajiem darbiem samazināšanai.</w:t>
      </w:r>
    </w:p>
    <w:p w14:paraId="711C9835" w14:textId="77777777" w:rsidR="008F79F4" w:rsidRPr="00931118" w:rsidRDefault="008F79F4" w:rsidP="008A5EDA">
      <w:pPr>
        <w:numPr>
          <w:ilvl w:val="1"/>
          <w:numId w:val="3"/>
        </w:numPr>
        <w:spacing w:after="0" w:line="240" w:lineRule="auto"/>
        <w:ind w:left="567" w:hanging="567"/>
        <w:jc w:val="both"/>
        <w:rPr>
          <w:rFonts w:asciiTheme="minorHAnsi" w:hAnsiTheme="minorHAnsi" w:cstheme="minorHAnsi"/>
          <w:sz w:val="24"/>
          <w:szCs w:val="24"/>
        </w:rPr>
      </w:pPr>
      <w:r w:rsidRPr="00931118">
        <w:rPr>
          <w:rFonts w:asciiTheme="minorHAnsi" w:hAnsiTheme="minorHAnsi" w:cstheme="minorHAnsi"/>
          <w:sz w:val="24"/>
          <w:szCs w:val="24"/>
        </w:rPr>
        <w:t xml:space="preserve">Darbu organizatoriskie jautājumi tiek risināti un izskatīti </w:t>
      </w:r>
      <w:proofErr w:type="spellStart"/>
      <w:r w:rsidRPr="00931118">
        <w:rPr>
          <w:rFonts w:asciiTheme="minorHAnsi" w:hAnsiTheme="minorHAnsi" w:cstheme="minorHAnsi"/>
          <w:sz w:val="24"/>
          <w:szCs w:val="24"/>
        </w:rPr>
        <w:t>būvsapulcēs</w:t>
      </w:r>
      <w:proofErr w:type="spellEnd"/>
      <w:r w:rsidRPr="00931118">
        <w:rPr>
          <w:rFonts w:asciiTheme="minorHAnsi" w:hAnsiTheme="minorHAnsi" w:cstheme="minorHAnsi"/>
          <w:sz w:val="24"/>
          <w:szCs w:val="24"/>
        </w:rPr>
        <w:t xml:space="preserve">, kurās piedalās </w:t>
      </w:r>
      <w:r w:rsidR="00591E26" w:rsidRPr="00931118">
        <w:rPr>
          <w:rFonts w:asciiTheme="minorHAnsi" w:hAnsiTheme="minorHAnsi" w:cstheme="minorHAnsi"/>
          <w:sz w:val="24"/>
          <w:szCs w:val="24"/>
        </w:rPr>
        <w:t>Būvd</w:t>
      </w:r>
      <w:r w:rsidRPr="00931118">
        <w:rPr>
          <w:rFonts w:asciiTheme="minorHAnsi" w:hAnsiTheme="minorHAnsi" w:cstheme="minorHAnsi"/>
          <w:sz w:val="24"/>
          <w:szCs w:val="24"/>
        </w:rPr>
        <w:t>arbu vadītāj</w:t>
      </w:r>
      <w:r w:rsidR="00591E26" w:rsidRPr="00931118">
        <w:rPr>
          <w:rFonts w:asciiTheme="minorHAnsi" w:hAnsiTheme="minorHAnsi" w:cstheme="minorHAnsi"/>
          <w:sz w:val="24"/>
          <w:szCs w:val="24"/>
        </w:rPr>
        <w:t>i</w:t>
      </w:r>
      <w:r w:rsidRPr="00931118">
        <w:rPr>
          <w:rFonts w:asciiTheme="minorHAnsi" w:hAnsiTheme="minorHAnsi" w:cstheme="minorHAnsi"/>
          <w:sz w:val="24"/>
          <w:szCs w:val="24"/>
        </w:rPr>
        <w:t xml:space="preserve">, būvuzraugs, Pasūtītāja pilnvarots pārstāvis, kā arī Pasūtītāja pieaicinātās personas. </w:t>
      </w:r>
      <w:proofErr w:type="spellStart"/>
      <w:r w:rsidRPr="00931118">
        <w:rPr>
          <w:rFonts w:asciiTheme="minorHAnsi" w:hAnsiTheme="minorHAnsi" w:cstheme="minorHAnsi"/>
          <w:sz w:val="24"/>
          <w:szCs w:val="24"/>
        </w:rPr>
        <w:t>Būvsapulču</w:t>
      </w:r>
      <w:proofErr w:type="spellEnd"/>
      <w:r w:rsidRPr="00931118">
        <w:rPr>
          <w:rFonts w:asciiTheme="minorHAnsi" w:hAnsiTheme="minorHAnsi" w:cstheme="minorHAnsi"/>
          <w:sz w:val="24"/>
          <w:szCs w:val="24"/>
        </w:rPr>
        <w:t xml:space="preserve"> sasaukšanu un organizēšanu nodrošina Pasūtītāja pārstāvis. </w:t>
      </w:r>
      <w:r w:rsidR="00CF6F73" w:rsidRPr="00931118">
        <w:rPr>
          <w:rFonts w:asciiTheme="minorHAnsi" w:hAnsiTheme="minorHAnsi" w:cstheme="minorHAnsi"/>
          <w:sz w:val="24"/>
          <w:szCs w:val="24"/>
        </w:rPr>
        <w:t xml:space="preserve"> Sapulces vada un protokolē </w:t>
      </w:r>
      <w:r w:rsidR="00DC63DD" w:rsidRPr="00931118">
        <w:rPr>
          <w:rFonts w:asciiTheme="minorHAnsi" w:hAnsiTheme="minorHAnsi" w:cstheme="minorHAnsi"/>
          <w:sz w:val="24"/>
          <w:szCs w:val="24"/>
        </w:rPr>
        <w:t xml:space="preserve">Pasūtītāja </w:t>
      </w:r>
      <w:r w:rsidR="00CF6F73" w:rsidRPr="00931118">
        <w:rPr>
          <w:rFonts w:asciiTheme="minorHAnsi" w:hAnsiTheme="minorHAnsi" w:cstheme="minorHAnsi"/>
          <w:sz w:val="24"/>
          <w:szCs w:val="24"/>
        </w:rPr>
        <w:t xml:space="preserve">pārstāvis. </w:t>
      </w:r>
      <w:r w:rsidR="00DC63DD" w:rsidRPr="00931118">
        <w:rPr>
          <w:rFonts w:asciiTheme="minorHAnsi" w:hAnsiTheme="minorHAnsi" w:cstheme="minorHAnsi"/>
          <w:sz w:val="24"/>
          <w:szCs w:val="24"/>
        </w:rPr>
        <w:t xml:space="preserve">Pasūtītāja </w:t>
      </w:r>
      <w:r w:rsidR="00CF6F73" w:rsidRPr="00931118">
        <w:rPr>
          <w:rFonts w:asciiTheme="minorHAnsi" w:hAnsiTheme="minorHAnsi" w:cstheme="minorHAnsi"/>
          <w:sz w:val="24"/>
          <w:szCs w:val="24"/>
        </w:rPr>
        <w:t>pārstāvis 3 (</w:t>
      </w:r>
      <w:r w:rsidR="00CF6F73" w:rsidRPr="00931118">
        <w:rPr>
          <w:rFonts w:asciiTheme="minorHAnsi" w:hAnsiTheme="minorHAnsi" w:cstheme="minorHAnsi"/>
          <w:i/>
          <w:sz w:val="24"/>
          <w:szCs w:val="24"/>
        </w:rPr>
        <w:t>trīs</w:t>
      </w:r>
      <w:r w:rsidR="00CF6F73" w:rsidRPr="00931118">
        <w:rPr>
          <w:rFonts w:asciiTheme="minorHAnsi" w:hAnsiTheme="minorHAnsi" w:cstheme="minorHAnsi"/>
          <w:sz w:val="24"/>
          <w:szCs w:val="24"/>
        </w:rPr>
        <w:t>) darba dienu laikā nosūta saskaņošanai sagatavotos protokolus elektroniski visām klātesošajām personām. Protokoli tiek sastādīti un parakstīti vismaz 4 (</w:t>
      </w:r>
      <w:r w:rsidR="00CF6F73" w:rsidRPr="00931118">
        <w:rPr>
          <w:rFonts w:asciiTheme="minorHAnsi" w:hAnsiTheme="minorHAnsi" w:cstheme="minorHAnsi"/>
          <w:i/>
          <w:iCs/>
          <w:sz w:val="24"/>
          <w:szCs w:val="24"/>
        </w:rPr>
        <w:t>četros</w:t>
      </w:r>
      <w:r w:rsidR="00CF6F73" w:rsidRPr="00931118">
        <w:rPr>
          <w:rFonts w:asciiTheme="minorHAnsi" w:hAnsiTheme="minorHAnsi" w:cstheme="minorHAnsi"/>
          <w:sz w:val="24"/>
          <w:szCs w:val="24"/>
        </w:rPr>
        <w:t xml:space="preserve">) eksemplāros, no kuriem viens glabājas pie Pasūtītāja, viens pie </w:t>
      </w:r>
      <w:r w:rsidR="00DC63DD" w:rsidRPr="00931118">
        <w:rPr>
          <w:rFonts w:asciiTheme="minorHAnsi" w:hAnsiTheme="minorHAnsi" w:cstheme="minorHAnsi"/>
          <w:sz w:val="24"/>
          <w:szCs w:val="24"/>
        </w:rPr>
        <w:t>Būvuzņēmēja</w:t>
      </w:r>
      <w:r w:rsidR="00CF6F73" w:rsidRPr="00931118">
        <w:rPr>
          <w:rFonts w:asciiTheme="minorHAnsi" w:hAnsiTheme="minorHAnsi" w:cstheme="minorHAnsi"/>
          <w:sz w:val="24"/>
          <w:szCs w:val="24"/>
        </w:rPr>
        <w:t>, viens pie Būvuzrauga. Protokolus paraksta Būvuzņēmēja pārstāvis, Pasūtītāja pārstāvis, Būvuzraugs, kas piedalījās sapulcē. Jebkurš no sapulces dalībniekiem, kurš nepiekrīt protokolam, ir tiesīgs pievienot rakstiskas piezīmes. Jebkurai no Pusēm ir tiesības sasaukt sapulci arī ārpus kārtas, par to 2 (</w:t>
      </w:r>
      <w:r w:rsidR="00CF6F73" w:rsidRPr="00931118">
        <w:rPr>
          <w:rFonts w:asciiTheme="minorHAnsi" w:hAnsiTheme="minorHAnsi" w:cstheme="minorHAnsi"/>
          <w:i/>
          <w:sz w:val="24"/>
          <w:szCs w:val="24"/>
        </w:rPr>
        <w:t>divas</w:t>
      </w:r>
      <w:r w:rsidR="00CF6F73" w:rsidRPr="00931118">
        <w:rPr>
          <w:rFonts w:asciiTheme="minorHAnsi" w:hAnsiTheme="minorHAnsi" w:cstheme="minorHAnsi"/>
          <w:sz w:val="24"/>
          <w:szCs w:val="24"/>
        </w:rPr>
        <w:t>) darba dienas iepriekš informējot otru Pusi, pēc nepieciešamības, arī Būvuzraugu.</w:t>
      </w:r>
    </w:p>
    <w:p w14:paraId="71082841" w14:textId="77777777" w:rsidR="008F79F4" w:rsidRPr="00931118" w:rsidRDefault="008F79F4" w:rsidP="008A5EDA">
      <w:pPr>
        <w:numPr>
          <w:ilvl w:val="1"/>
          <w:numId w:val="3"/>
        </w:numPr>
        <w:spacing w:after="0" w:line="240" w:lineRule="auto"/>
        <w:ind w:left="567" w:hanging="567"/>
        <w:jc w:val="both"/>
        <w:rPr>
          <w:rFonts w:asciiTheme="minorHAnsi" w:hAnsiTheme="minorHAnsi" w:cstheme="minorHAnsi"/>
          <w:sz w:val="24"/>
          <w:szCs w:val="24"/>
        </w:rPr>
      </w:pPr>
      <w:r w:rsidRPr="00931118">
        <w:rPr>
          <w:rFonts w:asciiTheme="minorHAnsi" w:hAnsiTheme="minorHAnsi" w:cstheme="minorHAnsi"/>
          <w:sz w:val="24"/>
          <w:szCs w:val="24"/>
        </w:rPr>
        <w:t>Būvuzņēmējam ir pienākums pēc Pasūtītāja pieprasījuma sniegt atskaiti par Darbu gaitu vai informāciju par ar Darbiem saistītiem jautājumiem. Atskaite tiek iesniegta Pasūtītājam 3 (trīs) darba dienu laikā, ja Pasūtītājs nav noteicis ilgāku atskaites vai informācijas iesniegšanas termiņu.</w:t>
      </w:r>
    </w:p>
    <w:p w14:paraId="60FD4151" w14:textId="77777777" w:rsidR="008F79F4" w:rsidRPr="00931118" w:rsidRDefault="008F79F4" w:rsidP="008A5EDA">
      <w:pPr>
        <w:numPr>
          <w:ilvl w:val="1"/>
          <w:numId w:val="3"/>
        </w:numPr>
        <w:spacing w:after="0" w:line="240" w:lineRule="auto"/>
        <w:ind w:left="567" w:hanging="567"/>
        <w:jc w:val="both"/>
        <w:rPr>
          <w:rFonts w:asciiTheme="minorHAnsi" w:hAnsiTheme="minorHAnsi" w:cstheme="minorHAnsi"/>
          <w:sz w:val="24"/>
          <w:szCs w:val="24"/>
        </w:rPr>
      </w:pPr>
      <w:r w:rsidRPr="00931118">
        <w:rPr>
          <w:rFonts w:asciiTheme="minorHAnsi" w:hAnsiTheme="minorHAnsi" w:cstheme="minorHAnsi"/>
          <w:sz w:val="24"/>
          <w:szCs w:val="24"/>
        </w:rPr>
        <w:t xml:space="preserve">Pasūtītājam un būvuzraugam ir tiesības apturēt Darbus, ja Būvuzņēmējs vai </w:t>
      </w:r>
      <w:r w:rsidR="00591E26" w:rsidRPr="00931118">
        <w:rPr>
          <w:rFonts w:asciiTheme="minorHAnsi" w:hAnsiTheme="minorHAnsi" w:cstheme="minorHAnsi"/>
          <w:sz w:val="24"/>
          <w:szCs w:val="24"/>
        </w:rPr>
        <w:t>tā personāls neievēro uz Darbu izpildi</w:t>
      </w:r>
      <w:r w:rsidRPr="00931118">
        <w:rPr>
          <w:rFonts w:asciiTheme="minorHAnsi" w:hAnsiTheme="minorHAnsi" w:cstheme="minorHAnsi"/>
          <w:sz w:val="24"/>
          <w:szCs w:val="24"/>
        </w:rPr>
        <w:t xml:space="preserve"> attiecināmos normatīvos aktus vai Līguma nosacījumus. Darbus Būvuzņēmējs ir tiesīgs atsākt, saskaņojot ar Pasūtītāju, pēc konstatētā pārkāpuma novēršanas. Būvuzņēmējam nav tiesību uz Līgumā noteiktā Darbu izpildes termiņa pagarinājumu sakarā ar šādu Darbu apturēšanu.</w:t>
      </w:r>
    </w:p>
    <w:p w14:paraId="6EBFBC6E" w14:textId="77777777" w:rsidR="008F79F4" w:rsidRPr="00931118" w:rsidRDefault="008F79F4" w:rsidP="008A5EDA">
      <w:pPr>
        <w:widowControl w:val="0"/>
        <w:numPr>
          <w:ilvl w:val="1"/>
          <w:numId w:val="3"/>
        </w:numPr>
        <w:shd w:val="clear" w:color="auto" w:fill="FFFFFF"/>
        <w:tabs>
          <w:tab w:val="left" w:pos="0"/>
        </w:tabs>
        <w:suppressAutoHyphens/>
        <w:autoSpaceDE w:val="0"/>
        <w:spacing w:after="0" w:line="240" w:lineRule="auto"/>
        <w:ind w:left="567" w:hanging="567"/>
        <w:jc w:val="both"/>
        <w:rPr>
          <w:rFonts w:asciiTheme="minorHAnsi" w:hAnsiTheme="minorHAnsi" w:cstheme="minorHAnsi"/>
          <w:color w:val="000000"/>
          <w:sz w:val="24"/>
          <w:szCs w:val="24"/>
        </w:rPr>
      </w:pPr>
      <w:r w:rsidRPr="00931118">
        <w:rPr>
          <w:rFonts w:asciiTheme="minorHAnsi" w:hAnsiTheme="minorHAnsi" w:cstheme="minorHAnsi"/>
          <w:color w:val="000000"/>
          <w:spacing w:val="-1"/>
          <w:sz w:val="24"/>
          <w:szCs w:val="24"/>
        </w:rPr>
        <w:t xml:space="preserve">Gadījumā, ja </w:t>
      </w:r>
      <w:r w:rsidRPr="00931118">
        <w:rPr>
          <w:rFonts w:asciiTheme="minorHAnsi" w:hAnsiTheme="minorHAnsi" w:cstheme="minorHAnsi"/>
          <w:sz w:val="24"/>
          <w:szCs w:val="24"/>
        </w:rPr>
        <w:t>Būvuzņēmējs</w:t>
      </w:r>
      <w:r w:rsidRPr="00931118">
        <w:rPr>
          <w:rFonts w:asciiTheme="minorHAnsi" w:hAnsiTheme="minorHAnsi" w:cstheme="minorHAnsi"/>
          <w:color w:val="000000"/>
          <w:spacing w:val="-1"/>
          <w:sz w:val="24"/>
          <w:szCs w:val="24"/>
        </w:rPr>
        <w:t xml:space="preserve"> </w:t>
      </w:r>
      <w:r w:rsidRPr="00931118">
        <w:rPr>
          <w:rFonts w:asciiTheme="minorHAnsi" w:hAnsiTheme="minorHAnsi" w:cstheme="minorHAnsi"/>
          <w:color w:val="000000"/>
          <w:spacing w:val="5"/>
          <w:sz w:val="24"/>
          <w:szCs w:val="24"/>
        </w:rPr>
        <w:t xml:space="preserve">atklāj neparedzētus apstākļus, kas var kavēt izpildīt ar šo Līgumu uzņemtās saistības vai ietekmēt būves </w:t>
      </w:r>
      <w:r w:rsidRPr="00931118">
        <w:rPr>
          <w:rFonts w:asciiTheme="minorHAnsi" w:hAnsiTheme="minorHAnsi" w:cstheme="minorHAnsi"/>
          <w:color w:val="000000"/>
          <w:spacing w:val="2"/>
          <w:sz w:val="24"/>
          <w:szCs w:val="24"/>
        </w:rPr>
        <w:t xml:space="preserve">drošību vai kvalitāti, </w:t>
      </w:r>
      <w:r w:rsidRPr="00931118">
        <w:rPr>
          <w:rFonts w:asciiTheme="minorHAnsi" w:hAnsiTheme="minorHAnsi" w:cstheme="minorHAnsi"/>
          <w:sz w:val="24"/>
          <w:szCs w:val="24"/>
        </w:rPr>
        <w:t>Būvuzņēmējam</w:t>
      </w:r>
      <w:r w:rsidRPr="00931118">
        <w:rPr>
          <w:rFonts w:asciiTheme="minorHAnsi" w:hAnsiTheme="minorHAnsi" w:cstheme="minorHAnsi"/>
          <w:color w:val="000000"/>
          <w:spacing w:val="2"/>
          <w:sz w:val="24"/>
          <w:szCs w:val="24"/>
        </w:rPr>
        <w:t xml:space="preserve"> ir pienākums nekavējoties rakstiski paziņot par to </w:t>
      </w:r>
      <w:r w:rsidRPr="00931118">
        <w:rPr>
          <w:rFonts w:asciiTheme="minorHAnsi" w:hAnsiTheme="minorHAnsi" w:cstheme="minorHAnsi"/>
          <w:color w:val="000000"/>
          <w:spacing w:val="1"/>
          <w:sz w:val="24"/>
          <w:szCs w:val="24"/>
        </w:rPr>
        <w:t xml:space="preserve">Pasūtītājam. </w:t>
      </w:r>
      <w:r w:rsidRPr="00931118">
        <w:rPr>
          <w:rFonts w:asciiTheme="minorHAnsi" w:hAnsiTheme="minorHAnsi" w:cstheme="minorHAnsi"/>
          <w:sz w:val="24"/>
          <w:szCs w:val="24"/>
        </w:rPr>
        <w:t>Būvuzņēmējs</w:t>
      </w:r>
      <w:r w:rsidRPr="00931118">
        <w:rPr>
          <w:rFonts w:asciiTheme="minorHAnsi" w:hAnsiTheme="minorHAnsi" w:cstheme="minorHAnsi"/>
          <w:color w:val="000000"/>
          <w:spacing w:val="1"/>
          <w:sz w:val="24"/>
          <w:szCs w:val="24"/>
        </w:rPr>
        <w:t xml:space="preserve"> turpina pildīt Līgumu tādā mērā, cik tas neietekmē būves vai personāla drošību, ja vien Pasūtītājs nav rakstiski pieprasījis apturēt Darbu veikšanu. </w:t>
      </w:r>
      <w:r w:rsidRPr="00931118">
        <w:rPr>
          <w:rFonts w:asciiTheme="minorHAnsi" w:hAnsiTheme="minorHAnsi" w:cstheme="minorHAnsi"/>
          <w:color w:val="000000"/>
          <w:sz w:val="24"/>
          <w:szCs w:val="24"/>
        </w:rPr>
        <w:t>Ja Darbu izpilde ir tikusi apturēta, tā tiek atsākta pēc tam, kad Puses ir vienojušās un</w:t>
      </w:r>
      <w:r w:rsidRPr="00931118">
        <w:rPr>
          <w:rFonts w:asciiTheme="minorHAnsi" w:hAnsiTheme="minorHAnsi" w:cstheme="minorHAnsi"/>
          <w:color w:val="000000"/>
          <w:spacing w:val="4"/>
          <w:sz w:val="24"/>
          <w:szCs w:val="24"/>
        </w:rPr>
        <w:t xml:space="preserve"> kad Pasūtītājs ir </w:t>
      </w:r>
      <w:r w:rsidRPr="00931118">
        <w:rPr>
          <w:rFonts w:asciiTheme="minorHAnsi" w:hAnsiTheme="minorHAnsi" w:cstheme="minorHAnsi"/>
          <w:color w:val="000000"/>
          <w:sz w:val="24"/>
          <w:szCs w:val="24"/>
        </w:rPr>
        <w:t>devis rīkojumu turpināt Darbus saskaņā ar Līguma noteiktajiem darba apjomiem.</w:t>
      </w:r>
    </w:p>
    <w:p w14:paraId="4CACB967" w14:textId="08287671" w:rsidR="008F79F4" w:rsidRPr="00931118" w:rsidRDefault="008F79F4" w:rsidP="008A5EDA">
      <w:pPr>
        <w:widowControl w:val="0"/>
        <w:numPr>
          <w:ilvl w:val="1"/>
          <w:numId w:val="3"/>
        </w:numPr>
        <w:shd w:val="clear" w:color="auto" w:fill="FFFFFF"/>
        <w:tabs>
          <w:tab w:val="left" w:pos="0"/>
        </w:tabs>
        <w:suppressAutoHyphens/>
        <w:autoSpaceDE w:val="0"/>
        <w:spacing w:after="0" w:line="240" w:lineRule="auto"/>
        <w:ind w:left="567" w:hanging="567"/>
        <w:jc w:val="both"/>
        <w:rPr>
          <w:rFonts w:asciiTheme="minorHAnsi" w:hAnsiTheme="minorHAnsi" w:cstheme="minorHAnsi"/>
          <w:color w:val="000000"/>
          <w:spacing w:val="-1"/>
          <w:sz w:val="24"/>
          <w:szCs w:val="24"/>
        </w:rPr>
      </w:pPr>
      <w:r w:rsidRPr="00931118">
        <w:rPr>
          <w:rFonts w:asciiTheme="minorHAnsi" w:hAnsiTheme="minorHAnsi" w:cstheme="minorHAnsi"/>
          <w:sz w:val="24"/>
          <w:szCs w:val="24"/>
        </w:rPr>
        <w:t>Būvuzņēmējs</w:t>
      </w:r>
      <w:r w:rsidRPr="00931118">
        <w:rPr>
          <w:rFonts w:asciiTheme="minorHAnsi" w:hAnsiTheme="minorHAnsi" w:cstheme="minorHAnsi"/>
          <w:color w:val="000000"/>
          <w:sz w:val="24"/>
          <w:szCs w:val="24"/>
        </w:rPr>
        <w:t xml:space="preserve"> ir tiesīgs izdarīt atkāpes no tehniskā projekta </w:t>
      </w:r>
      <w:r w:rsidRPr="00931118">
        <w:rPr>
          <w:rFonts w:asciiTheme="minorHAnsi" w:hAnsiTheme="minorHAnsi" w:cstheme="minorHAnsi"/>
          <w:color w:val="000000"/>
          <w:spacing w:val="1"/>
          <w:sz w:val="24"/>
          <w:szCs w:val="24"/>
        </w:rPr>
        <w:t xml:space="preserve">tikai ar iepriekšēju rakstisku Pasūtītāja piekrišanu. </w:t>
      </w:r>
      <w:r w:rsidRPr="00931118">
        <w:rPr>
          <w:rFonts w:asciiTheme="minorHAnsi" w:hAnsiTheme="minorHAnsi" w:cstheme="minorHAnsi"/>
          <w:color w:val="000000"/>
          <w:spacing w:val="-1"/>
          <w:sz w:val="24"/>
          <w:szCs w:val="24"/>
        </w:rPr>
        <w:t xml:space="preserve">Tāpat arī jebkuru Līgumā neparedzētu darbu veikšanu </w:t>
      </w:r>
      <w:r w:rsidRPr="00931118">
        <w:rPr>
          <w:rFonts w:asciiTheme="minorHAnsi" w:hAnsiTheme="minorHAnsi" w:cstheme="minorHAnsi"/>
          <w:sz w:val="24"/>
          <w:szCs w:val="24"/>
        </w:rPr>
        <w:t>Būvuzņēmējs</w:t>
      </w:r>
      <w:r w:rsidRPr="00931118">
        <w:rPr>
          <w:rFonts w:asciiTheme="minorHAnsi" w:hAnsiTheme="minorHAnsi" w:cstheme="minorHAnsi"/>
          <w:color w:val="000000"/>
          <w:spacing w:val="-1"/>
          <w:sz w:val="24"/>
          <w:szCs w:val="24"/>
        </w:rPr>
        <w:t xml:space="preserve"> ir tiesīgs uzsākt tikai ar Pasūtītāja atļauju.</w:t>
      </w:r>
    </w:p>
    <w:p w14:paraId="19517E8F" w14:textId="77777777" w:rsidR="000B0ED1" w:rsidRPr="00931118" w:rsidRDefault="008F79F4" w:rsidP="008A5EDA">
      <w:pPr>
        <w:numPr>
          <w:ilvl w:val="1"/>
          <w:numId w:val="3"/>
        </w:numPr>
        <w:tabs>
          <w:tab w:val="left" w:pos="0"/>
          <w:tab w:val="left" w:pos="390"/>
          <w:tab w:val="left" w:pos="709"/>
          <w:tab w:val="left" w:pos="8640"/>
        </w:tabs>
        <w:suppressAutoHyphens/>
        <w:spacing w:after="0" w:line="240" w:lineRule="auto"/>
        <w:ind w:left="567" w:hanging="567"/>
        <w:jc w:val="both"/>
        <w:rPr>
          <w:rFonts w:asciiTheme="minorHAnsi" w:hAnsiTheme="minorHAnsi" w:cstheme="minorHAnsi"/>
          <w:sz w:val="24"/>
          <w:szCs w:val="24"/>
        </w:rPr>
      </w:pPr>
      <w:r w:rsidRPr="00931118">
        <w:rPr>
          <w:rFonts w:asciiTheme="minorHAnsi" w:hAnsiTheme="minorHAnsi" w:cstheme="minorHAnsi"/>
          <w:sz w:val="24"/>
          <w:szCs w:val="24"/>
        </w:rPr>
        <w:lastRenderedPageBreak/>
        <w:t>Būvuzņēmējs tajā pašā dienā, kad tiek uzsākti Darbi objektā, iesniedz Pasūtī</w:t>
      </w:r>
      <w:r w:rsidR="00AC1ACF" w:rsidRPr="00931118">
        <w:rPr>
          <w:rFonts w:asciiTheme="minorHAnsi" w:hAnsiTheme="minorHAnsi" w:cstheme="minorHAnsi"/>
          <w:sz w:val="24"/>
          <w:szCs w:val="24"/>
        </w:rPr>
        <w:t>tā</w:t>
      </w:r>
      <w:r w:rsidRPr="00931118">
        <w:rPr>
          <w:rFonts w:asciiTheme="minorHAnsi" w:hAnsiTheme="minorHAnsi" w:cstheme="minorHAnsi"/>
          <w:sz w:val="24"/>
          <w:szCs w:val="24"/>
        </w:rPr>
        <w:t xml:space="preserve">ja nozīmētam darba drošības koordinatoram darba drošības nodrošināšanas plānu objektā atbilstoši </w:t>
      </w:r>
      <w:r w:rsidRPr="00931118">
        <w:rPr>
          <w:rFonts w:asciiTheme="minorHAnsi" w:hAnsiTheme="minorHAnsi" w:cstheme="minorHAnsi"/>
          <w:bCs/>
          <w:sz w:val="24"/>
          <w:szCs w:val="24"/>
        </w:rPr>
        <w:t xml:space="preserve">Ministru kabineta </w:t>
      </w:r>
      <w:r w:rsidRPr="00931118">
        <w:rPr>
          <w:rFonts w:asciiTheme="minorHAnsi" w:hAnsiTheme="minorHAnsi" w:cstheme="minorHAnsi"/>
          <w:sz w:val="24"/>
          <w:szCs w:val="24"/>
        </w:rPr>
        <w:t xml:space="preserve">2003.gada 25.februāra </w:t>
      </w:r>
      <w:r w:rsidRPr="00931118">
        <w:rPr>
          <w:rFonts w:asciiTheme="minorHAnsi" w:hAnsiTheme="minorHAnsi" w:cstheme="minorHAnsi"/>
          <w:bCs/>
          <w:sz w:val="24"/>
          <w:szCs w:val="24"/>
        </w:rPr>
        <w:t>noteikumu Nr.92</w:t>
      </w:r>
      <w:r w:rsidRPr="00931118">
        <w:rPr>
          <w:rFonts w:asciiTheme="minorHAnsi" w:hAnsiTheme="minorHAnsi" w:cstheme="minorHAnsi"/>
          <w:b/>
          <w:bCs/>
          <w:sz w:val="24"/>
          <w:szCs w:val="24"/>
        </w:rPr>
        <w:t xml:space="preserve"> </w:t>
      </w:r>
      <w:r w:rsidRPr="00931118">
        <w:rPr>
          <w:rFonts w:asciiTheme="minorHAnsi" w:hAnsiTheme="minorHAnsi" w:cstheme="minorHAnsi"/>
          <w:bCs/>
          <w:sz w:val="24"/>
          <w:szCs w:val="24"/>
        </w:rPr>
        <w:t>„Darba aizsardzības prasības, veicot būvdarbus”</w:t>
      </w:r>
      <w:r w:rsidRPr="00931118">
        <w:rPr>
          <w:rFonts w:asciiTheme="minorHAnsi" w:hAnsiTheme="minorHAnsi" w:cstheme="minorHAnsi"/>
          <w:sz w:val="24"/>
          <w:szCs w:val="24"/>
        </w:rPr>
        <w:t xml:space="preserve">. </w:t>
      </w:r>
    </w:p>
    <w:p w14:paraId="6670FB21" w14:textId="01146BC8" w:rsidR="003B4EA9" w:rsidRPr="00931118" w:rsidRDefault="003B4EA9" w:rsidP="008A5EDA">
      <w:pPr>
        <w:numPr>
          <w:ilvl w:val="1"/>
          <w:numId w:val="3"/>
        </w:numPr>
        <w:tabs>
          <w:tab w:val="left" w:pos="0"/>
          <w:tab w:val="left" w:pos="390"/>
          <w:tab w:val="left" w:pos="709"/>
          <w:tab w:val="left" w:pos="8640"/>
        </w:tabs>
        <w:suppressAutoHyphens/>
        <w:spacing w:after="0" w:line="240" w:lineRule="auto"/>
        <w:ind w:left="567" w:hanging="567"/>
        <w:jc w:val="both"/>
        <w:rPr>
          <w:rFonts w:asciiTheme="minorHAnsi" w:hAnsiTheme="minorHAnsi" w:cstheme="minorHAnsi"/>
          <w:bCs/>
          <w:sz w:val="24"/>
          <w:szCs w:val="24"/>
        </w:rPr>
      </w:pPr>
      <w:r w:rsidRPr="00931118">
        <w:rPr>
          <w:rFonts w:asciiTheme="minorHAnsi" w:hAnsiTheme="minorHAnsi" w:cstheme="minorHAnsi"/>
          <w:bCs/>
          <w:sz w:val="24"/>
          <w:szCs w:val="24"/>
        </w:rPr>
        <w:t>Būvuzņēmējam darbu organizācijas plāns un darbu izpildes kalendārais grafiks iepriekš jāsaskaņo ar</w:t>
      </w:r>
      <w:r w:rsidR="000B0ED1" w:rsidRPr="00931118">
        <w:rPr>
          <w:rFonts w:asciiTheme="minorHAnsi" w:hAnsiTheme="minorHAnsi" w:cstheme="minorHAnsi"/>
          <w:bCs/>
          <w:sz w:val="24"/>
          <w:szCs w:val="24"/>
        </w:rPr>
        <w:t xml:space="preserve"> </w:t>
      </w:r>
      <w:r w:rsidRPr="00931118">
        <w:rPr>
          <w:rFonts w:asciiTheme="minorHAnsi" w:hAnsiTheme="minorHAnsi" w:cstheme="minorHAnsi"/>
          <w:bCs/>
          <w:sz w:val="24"/>
          <w:szCs w:val="24"/>
        </w:rPr>
        <w:t xml:space="preserve">Nīcas </w:t>
      </w:r>
      <w:r w:rsidR="00C163A1" w:rsidRPr="00931118">
        <w:rPr>
          <w:rFonts w:asciiTheme="minorHAnsi" w:hAnsiTheme="minorHAnsi" w:cstheme="minorHAnsi"/>
          <w:bCs/>
          <w:sz w:val="24"/>
          <w:szCs w:val="24"/>
        </w:rPr>
        <w:t>novada domi, pieaicinot</w:t>
      </w:r>
      <w:r w:rsidR="000357EB" w:rsidRPr="00931118">
        <w:rPr>
          <w:rFonts w:asciiTheme="minorHAnsi" w:hAnsiTheme="minorHAnsi" w:cstheme="minorHAnsi"/>
          <w:bCs/>
          <w:sz w:val="24"/>
          <w:szCs w:val="24"/>
        </w:rPr>
        <w:t xml:space="preserve"> Nīcas sporta centa vadību, kā arī </w:t>
      </w:r>
      <w:r w:rsidR="00FA262B" w:rsidRPr="004B3D0A">
        <w:rPr>
          <w:rFonts w:asciiTheme="minorHAnsi" w:hAnsiTheme="minorHAnsi" w:cstheme="minorHAnsi"/>
          <w:sz w:val="24"/>
          <w:szCs w:val="24"/>
          <w:lang w:eastAsia="ar-SA"/>
        </w:rPr>
        <w:t xml:space="preserve">Nīcas PII “Spārīte” </w:t>
      </w:r>
      <w:r w:rsidR="00FA262B">
        <w:rPr>
          <w:rFonts w:asciiTheme="minorHAnsi" w:hAnsiTheme="minorHAnsi" w:cstheme="minorHAnsi"/>
          <w:sz w:val="24"/>
          <w:szCs w:val="24"/>
          <w:lang w:eastAsia="ar-SA"/>
        </w:rPr>
        <w:t>un</w:t>
      </w:r>
      <w:r w:rsidR="00FA262B" w:rsidRPr="00931118">
        <w:rPr>
          <w:rFonts w:asciiTheme="minorHAnsi" w:hAnsiTheme="minorHAnsi" w:cstheme="minorHAnsi"/>
          <w:bCs/>
          <w:sz w:val="24"/>
          <w:szCs w:val="24"/>
        </w:rPr>
        <w:t xml:space="preserve"> </w:t>
      </w:r>
      <w:r w:rsidR="000357EB" w:rsidRPr="00931118">
        <w:rPr>
          <w:rFonts w:asciiTheme="minorHAnsi" w:hAnsiTheme="minorHAnsi" w:cstheme="minorHAnsi"/>
          <w:bCs/>
          <w:sz w:val="24"/>
          <w:szCs w:val="24"/>
        </w:rPr>
        <w:t>Nīcas vidusskolas vadību</w:t>
      </w:r>
      <w:r w:rsidRPr="00931118">
        <w:rPr>
          <w:rFonts w:asciiTheme="minorHAnsi" w:hAnsiTheme="minorHAnsi" w:cstheme="minorHAnsi"/>
          <w:bCs/>
          <w:sz w:val="24"/>
          <w:szCs w:val="24"/>
        </w:rPr>
        <w:t xml:space="preserve"> jautājumos, kas skar</w:t>
      </w:r>
      <w:r w:rsidR="00A56906" w:rsidRPr="00931118">
        <w:rPr>
          <w:rFonts w:asciiTheme="minorHAnsi" w:hAnsiTheme="minorHAnsi" w:cstheme="minorHAnsi"/>
          <w:bCs/>
          <w:sz w:val="24"/>
          <w:szCs w:val="24"/>
        </w:rPr>
        <w:t xml:space="preserve"> vai var ietekmēt</w:t>
      </w:r>
      <w:r w:rsidRPr="00931118">
        <w:rPr>
          <w:rFonts w:asciiTheme="minorHAnsi" w:hAnsiTheme="minorHAnsi" w:cstheme="minorHAnsi"/>
          <w:bCs/>
          <w:sz w:val="24"/>
          <w:szCs w:val="24"/>
        </w:rPr>
        <w:t xml:space="preserve"> iestādes darbību mācību gada laikā (piemēram: </w:t>
      </w:r>
      <w:r w:rsidR="00A56906" w:rsidRPr="00931118">
        <w:rPr>
          <w:rFonts w:asciiTheme="minorHAnsi" w:hAnsiTheme="minorHAnsi" w:cstheme="minorHAnsi"/>
          <w:bCs/>
          <w:sz w:val="24"/>
          <w:szCs w:val="24"/>
        </w:rPr>
        <w:t>paaugstināts troksnis, putekļi</w:t>
      </w:r>
      <w:r w:rsidRPr="00931118">
        <w:rPr>
          <w:rFonts w:asciiTheme="minorHAnsi" w:hAnsiTheme="minorHAnsi" w:cstheme="minorHAnsi"/>
          <w:bCs/>
          <w:sz w:val="24"/>
          <w:szCs w:val="24"/>
        </w:rPr>
        <w:t>, elektrības</w:t>
      </w:r>
      <w:r w:rsidR="00A56906" w:rsidRPr="00931118">
        <w:rPr>
          <w:rFonts w:asciiTheme="minorHAnsi" w:hAnsiTheme="minorHAnsi" w:cstheme="minorHAnsi"/>
          <w:bCs/>
          <w:sz w:val="24"/>
          <w:szCs w:val="24"/>
        </w:rPr>
        <w:t>, ūdens padeves pārtraukumi</w:t>
      </w:r>
      <w:r w:rsidRPr="00931118">
        <w:rPr>
          <w:rFonts w:asciiTheme="minorHAnsi" w:hAnsiTheme="minorHAnsi" w:cstheme="minorHAnsi"/>
          <w:bCs/>
          <w:sz w:val="24"/>
          <w:szCs w:val="24"/>
        </w:rPr>
        <w:t>, interneta pārrāvumi u</w:t>
      </w:r>
      <w:r w:rsidR="00A56906" w:rsidRPr="00931118">
        <w:rPr>
          <w:rFonts w:asciiTheme="minorHAnsi" w:hAnsiTheme="minorHAnsi" w:cstheme="minorHAnsi"/>
          <w:bCs/>
          <w:sz w:val="24"/>
          <w:szCs w:val="24"/>
        </w:rPr>
        <w:t>.</w:t>
      </w:r>
      <w:r w:rsidRPr="00931118">
        <w:rPr>
          <w:rFonts w:asciiTheme="minorHAnsi" w:hAnsiTheme="minorHAnsi" w:cstheme="minorHAnsi"/>
          <w:bCs/>
          <w:sz w:val="24"/>
          <w:szCs w:val="24"/>
        </w:rPr>
        <w:t>tml.).</w:t>
      </w:r>
    </w:p>
    <w:p w14:paraId="175F1042" w14:textId="77777777" w:rsidR="00D72B40" w:rsidRPr="00931118" w:rsidRDefault="00327944" w:rsidP="008A5EDA">
      <w:pPr>
        <w:widowControl w:val="0"/>
        <w:numPr>
          <w:ilvl w:val="1"/>
          <w:numId w:val="3"/>
        </w:numPr>
        <w:shd w:val="clear" w:color="auto" w:fill="FFFFFF"/>
        <w:tabs>
          <w:tab w:val="left" w:pos="0"/>
        </w:tabs>
        <w:suppressAutoHyphens/>
        <w:autoSpaceDE w:val="0"/>
        <w:spacing w:after="0" w:line="240" w:lineRule="auto"/>
        <w:ind w:left="567" w:hanging="567"/>
        <w:jc w:val="both"/>
        <w:rPr>
          <w:rFonts w:asciiTheme="minorHAnsi" w:hAnsiTheme="minorHAnsi" w:cstheme="minorHAnsi"/>
          <w:spacing w:val="-1"/>
          <w:sz w:val="24"/>
          <w:szCs w:val="24"/>
        </w:rPr>
      </w:pPr>
      <w:r w:rsidRPr="00931118">
        <w:rPr>
          <w:rFonts w:asciiTheme="minorHAnsi" w:hAnsiTheme="minorHAnsi" w:cstheme="minorHAnsi"/>
          <w:sz w:val="24"/>
          <w:szCs w:val="24"/>
        </w:rPr>
        <w:t>Būvuzņēmējam jānodrošina atsevišķa uzskaite par patērēto ūdeni, elektrību, kanalizāciju, vietās kur ir</w:t>
      </w:r>
      <w:r w:rsidRPr="00931118">
        <w:rPr>
          <w:rFonts w:asciiTheme="minorHAnsi" w:hAnsiTheme="minorHAnsi" w:cstheme="minorHAnsi"/>
          <w:spacing w:val="-1"/>
          <w:sz w:val="24"/>
          <w:szCs w:val="24"/>
        </w:rPr>
        <w:t xml:space="preserve"> pieslēgšanās Pasūtītāja inženierkomunikācijām</w:t>
      </w:r>
      <w:r w:rsidR="000C626E" w:rsidRPr="00931118">
        <w:rPr>
          <w:rFonts w:asciiTheme="minorHAnsi" w:hAnsiTheme="minorHAnsi" w:cstheme="minorHAnsi"/>
          <w:spacing w:val="-1"/>
          <w:sz w:val="24"/>
          <w:szCs w:val="24"/>
        </w:rPr>
        <w:t xml:space="preserve"> un jāveic samaksa Pasūtītājam atbilstoši skaitītāju rādījumiem.</w:t>
      </w:r>
    </w:p>
    <w:p w14:paraId="34FF83B4" w14:textId="77777777" w:rsidR="00696CE7" w:rsidRPr="00931118" w:rsidRDefault="00696CE7" w:rsidP="008A5EDA">
      <w:pPr>
        <w:numPr>
          <w:ilvl w:val="1"/>
          <w:numId w:val="3"/>
        </w:numPr>
        <w:spacing w:after="0" w:line="240" w:lineRule="auto"/>
        <w:ind w:left="567" w:hanging="567"/>
        <w:jc w:val="both"/>
        <w:rPr>
          <w:rFonts w:asciiTheme="minorHAnsi" w:hAnsiTheme="minorHAnsi" w:cstheme="minorHAnsi"/>
          <w:sz w:val="24"/>
          <w:szCs w:val="24"/>
        </w:rPr>
      </w:pPr>
      <w:r w:rsidRPr="00931118">
        <w:rPr>
          <w:rFonts w:asciiTheme="minorHAnsi" w:hAnsiTheme="minorHAnsi" w:cstheme="minorHAnsi"/>
          <w:sz w:val="24"/>
          <w:szCs w:val="24"/>
        </w:rPr>
        <w:t xml:space="preserve">Atgūtie materiāli (kanalizācijas aku vāki, ceļa zīmes, betona bruģis, brauktuves un ietvju betona apmales, frēzētais asfaltbetons u.c. materiāli) ir Pasūtītāja īpašums un tiek nodots Pasūtītājam. Pēc Līguma noslēgšanas pie Objekta nodošanas </w:t>
      </w:r>
      <w:r w:rsidR="00661576" w:rsidRPr="00931118">
        <w:rPr>
          <w:rFonts w:asciiTheme="minorHAnsi" w:hAnsiTheme="minorHAnsi" w:cstheme="minorHAnsi"/>
          <w:sz w:val="24"/>
          <w:szCs w:val="24"/>
        </w:rPr>
        <w:t>Būvuzņēmējam</w:t>
      </w:r>
      <w:r w:rsidRPr="00931118">
        <w:rPr>
          <w:rFonts w:asciiTheme="minorHAnsi" w:hAnsiTheme="minorHAnsi" w:cstheme="minorHAnsi"/>
          <w:sz w:val="24"/>
          <w:szCs w:val="24"/>
        </w:rPr>
        <w:t xml:space="preserve"> tiek sastādīts atgriežamo materiālu saraksts. </w:t>
      </w:r>
    </w:p>
    <w:p w14:paraId="5AFB5BBB" w14:textId="77777777" w:rsidR="006046ED" w:rsidRPr="00931118" w:rsidRDefault="006046ED" w:rsidP="00202291">
      <w:pPr>
        <w:spacing w:after="0" w:line="240" w:lineRule="auto"/>
        <w:rPr>
          <w:rFonts w:asciiTheme="minorHAnsi" w:hAnsiTheme="minorHAnsi" w:cstheme="minorHAnsi"/>
          <w:bCs/>
          <w:color w:val="FF0000"/>
          <w:sz w:val="28"/>
          <w:szCs w:val="24"/>
        </w:rPr>
      </w:pPr>
    </w:p>
    <w:p w14:paraId="77FAFD4E" w14:textId="77777777" w:rsidR="008F79F4" w:rsidRPr="00931118" w:rsidRDefault="008F79F4" w:rsidP="008A5EDA">
      <w:pPr>
        <w:numPr>
          <w:ilvl w:val="0"/>
          <w:numId w:val="2"/>
        </w:numPr>
        <w:tabs>
          <w:tab w:val="left" w:pos="993"/>
        </w:tabs>
        <w:spacing w:after="0" w:line="240" w:lineRule="auto"/>
        <w:ind w:left="0" w:firstLine="0"/>
        <w:jc w:val="center"/>
        <w:rPr>
          <w:rFonts w:asciiTheme="minorHAnsi" w:hAnsiTheme="minorHAnsi" w:cstheme="minorHAnsi"/>
          <w:b/>
          <w:sz w:val="24"/>
          <w:szCs w:val="24"/>
        </w:rPr>
      </w:pPr>
      <w:r w:rsidRPr="00931118">
        <w:rPr>
          <w:rFonts w:asciiTheme="minorHAnsi" w:hAnsiTheme="minorHAnsi" w:cstheme="minorHAnsi"/>
          <w:b/>
          <w:sz w:val="24"/>
          <w:szCs w:val="24"/>
        </w:rPr>
        <w:t>DARBA SAMAKSA UN NORĒĶINU KĀRTĪBA</w:t>
      </w:r>
    </w:p>
    <w:p w14:paraId="72D49A82" w14:textId="1900D9CB" w:rsidR="00A5710B" w:rsidRPr="00931118" w:rsidRDefault="008F79F4" w:rsidP="008A5EDA">
      <w:pPr>
        <w:numPr>
          <w:ilvl w:val="1"/>
          <w:numId w:val="2"/>
        </w:numPr>
        <w:spacing w:after="0" w:line="240" w:lineRule="auto"/>
        <w:ind w:left="567" w:hanging="567"/>
        <w:jc w:val="both"/>
        <w:rPr>
          <w:rFonts w:asciiTheme="minorHAnsi" w:hAnsiTheme="minorHAnsi" w:cstheme="minorHAnsi"/>
          <w:sz w:val="24"/>
          <w:szCs w:val="24"/>
        </w:rPr>
      </w:pPr>
      <w:r w:rsidRPr="00931118">
        <w:rPr>
          <w:rFonts w:asciiTheme="minorHAnsi" w:hAnsiTheme="minorHAnsi" w:cstheme="minorHAnsi"/>
          <w:sz w:val="24"/>
          <w:szCs w:val="24"/>
        </w:rPr>
        <w:t xml:space="preserve">Līguma </w:t>
      </w:r>
      <w:r w:rsidR="00344A0B" w:rsidRPr="00931118">
        <w:rPr>
          <w:rFonts w:asciiTheme="minorHAnsi" w:hAnsiTheme="minorHAnsi" w:cstheme="minorHAnsi"/>
          <w:sz w:val="24"/>
          <w:szCs w:val="24"/>
        </w:rPr>
        <w:t>kopējā s</w:t>
      </w:r>
      <w:r w:rsidRPr="00931118">
        <w:rPr>
          <w:rFonts w:asciiTheme="minorHAnsi" w:hAnsiTheme="minorHAnsi" w:cstheme="minorHAnsi"/>
          <w:sz w:val="24"/>
          <w:szCs w:val="24"/>
        </w:rPr>
        <w:t>umm</w:t>
      </w:r>
      <w:r w:rsidR="00344A0B" w:rsidRPr="00931118">
        <w:rPr>
          <w:rFonts w:asciiTheme="minorHAnsi" w:hAnsiTheme="minorHAnsi" w:cstheme="minorHAnsi"/>
          <w:sz w:val="24"/>
          <w:szCs w:val="24"/>
        </w:rPr>
        <w:t>a tiek noteikta</w:t>
      </w:r>
      <w:r w:rsidRPr="00931118">
        <w:rPr>
          <w:rFonts w:asciiTheme="minorHAnsi" w:hAnsiTheme="minorHAnsi" w:cstheme="minorHAnsi"/>
          <w:sz w:val="24"/>
          <w:szCs w:val="24"/>
        </w:rPr>
        <w:t xml:space="preserve"> </w:t>
      </w:r>
      <w:r w:rsidRPr="00931118">
        <w:rPr>
          <w:rFonts w:asciiTheme="minorHAnsi" w:hAnsiTheme="minorHAnsi" w:cstheme="minorHAnsi"/>
          <w:b/>
          <w:sz w:val="24"/>
          <w:szCs w:val="24"/>
        </w:rPr>
        <w:t>EUR</w:t>
      </w:r>
      <w:r w:rsidR="00EE4B0A" w:rsidRPr="00931118">
        <w:rPr>
          <w:rFonts w:asciiTheme="minorHAnsi" w:hAnsiTheme="minorHAnsi" w:cstheme="minorHAnsi"/>
          <w:b/>
          <w:sz w:val="24"/>
          <w:szCs w:val="24"/>
        </w:rPr>
        <w:t xml:space="preserve"> </w:t>
      </w:r>
      <w:r w:rsidR="000357EB" w:rsidRPr="00931118">
        <w:rPr>
          <w:rFonts w:asciiTheme="minorHAnsi" w:hAnsiTheme="minorHAnsi" w:cstheme="minorHAnsi"/>
          <w:b/>
          <w:sz w:val="24"/>
          <w:szCs w:val="24"/>
        </w:rPr>
        <w:t>____________</w:t>
      </w:r>
      <w:r w:rsidRPr="00931118">
        <w:rPr>
          <w:rFonts w:asciiTheme="minorHAnsi" w:hAnsiTheme="minorHAnsi" w:cstheme="minorHAnsi"/>
          <w:b/>
          <w:sz w:val="24"/>
          <w:szCs w:val="24"/>
        </w:rPr>
        <w:t xml:space="preserve"> </w:t>
      </w:r>
      <w:r w:rsidRPr="00931118">
        <w:rPr>
          <w:rFonts w:asciiTheme="minorHAnsi" w:hAnsiTheme="minorHAnsi" w:cstheme="minorHAnsi"/>
          <w:sz w:val="24"/>
          <w:szCs w:val="24"/>
        </w:rPr>
        <w:t>(</w:t>
      </w:r>
      <w:r w:rsidR="000357EB" w:rsidRPr="00931118">
        <w:rPr>
          <w:rFonts w:asciiTheme="minorHAnsi" w:hAnsiTheme="minorHAnsi" w:cstheme="minorHAnsi"/>
          <w:sz w:val="24"/>
          <w:szCs w:val="24"/>
        </w:rPr>
        <w:t xml:space="preserve">_________ </w:t>
      </w:r>
      <w:proofErr w:type="spellStart"/>
      <w:r w:rsidR="000357EB" w:rsidRPr="00931118">
        <w:rPr>
          <w:rFonts w:asciiTheme="minorHAnsi" w:hAnsiTheme="minorHAnsi" w:cstheme="minorHAnsi"/>
          <w:sz w:val="24"/>
          <w:szCs w:val="24"/>
        </w:rPr>
        <w:t>euro</w:t>
      </w:r>
      <w:proofErr w:type="spellEnd"/>
      <w:r w:rsidR="000357EB" w:rsidRPr="00931118">
        <w:rPr>
          <w:rFonts w:asciiTheme="minorHAnsi" w:hAnsiTheme="minorHAnsi" w:cstheme="minorHAnsi"/>
          <w:sz w:val="24"/>
          <w:szCs w:val="24"/>
        </w:rPr>
        <w:t xml:space="preserve"> un _______</w:t>
      </w:r>
      <w:r w:rsidR="00EE4B0A" w:rsidRPr="00931118">
        <w:rPr>
          <w:rFonts w:asciiTheme="minorHAnsi" w:hAnsiTheme="minorHAnsi" w:cstheme="minorHAnsi"/>
          <w:sz w:val="24"/>
          <w:szCs w:val="24"/>
        </w:rPr>
        <w:t xml:space="preserve"> centi)</w:t>
      </w:r>
      <w:r w:rsidRPr="00931118">
        <w:rPr>
          <w:rFonts w:asciiTheme="minorHAnsi" w:hAnsiTheme="minorHAnsi" w:cstheme="minorHAnsi"/>
          <w:sz w:val="24"/>
          <w:szCs w:val="24"/>
        </w:rPr>
        <w:t xml:space="preserve"> (turpmāk līguma tekstā - “</w:t>
      </w:r>
      <w:r w:rsidRPr="00931118">
        <w:rPr>
          <w:rFonts w:asciiTheme="minorHAnsi" w:hAnsiTheme="minorHAnsi" w:cstheme="minorHAnsi"/>
          <w:b/>
          <w:sz w:val="24"/>
          <w:szCs w:val="24"/>
        </w:rPr>
        <w:t>Līguma summa</w:t>
      </w:r>
      <w:r w:rsidRPr="00931118">
        <w:rPr>
          <w:rFonts w:asciiTheme="minorHAnsi" w:hAnsiTheme="minorHAnsi" w:cstheme="minorHAnsi"/>
          <w:sz w:val="24"/>
          <w:szCs w:val="24"/>
        </w:rPr>
        <w:t xml:space="preserve">”), </w:t>
      </w:r>
      <w:r w:rsidR="00106BE4" w:rsidRPr="00931118">
        <w:rPr>
          <w:rFonts w:asciiTheme="minorHAnsi" w:hAnsiTheme="minorHAnsi" w:cstheme="minorHAnsi"/>
          <w:sz w:val="24"/>
          <w:szCs w:val="24"/>
        </w:rPr>
        <w:t>bez</w:t>
      </w:r>
      <w:r w:rsidRPr="00931118">
        <w:rPr>
          <w:rFonts w:asciiTheme="minorHAnsi" w:hAnsiTheme="minorHAnsi" w:cstheme="minorHAnsi"/>
          <w:sz w:val="24"/>
          <w:szCs w:val="24"/>
        </w:rPr>
        <w:t xml:space="preserve"> pievienotās vērtības nodokļa 21 % apmērā, saskaņā ar iepirkumā iesniegto Pretendenta finanšu piedāvājumu (Līguma</w:t>
      </w:r>
      <w:r w:rsidR="002A545D" w:rsidRPr="00931118">
        <w:rPr>
          <w:rFonts w:asciiTheme="minorHAnsi" w:hAnsiTheme="minorHAnsi" w:cstheme="minorHAnsi"/>
          <w:sz w:val="24"/>
          <w:szCs w:val="24"/>
        </w:rPr>
        <w:t xml:space="preserve"> 1</w:t>
      </w:r>
      <w:r w:rsidRPr="00931118">
        <w:rPr>
          <w:rFonts w:asciiTheme="minorHAnsi" w:hAnsiTheme="minorHAnsi" w:cstheme="minorHAnsi"/>
          <w:sz w:val="24"/>
          <w:szCs w:val="24"/>
        </w:rPr>
        <w:t>.pielikums).</w:t>
      </w:r>
      <w:r w:rsidR="00A861CF" w:rsidRPr="00931118">
        <w:rPr>
          <w:rFonts w:asciiTheme="minorHAnsi" w:hAnsiTheme="minorHAnsi" w:cstheme="minorHAnsi"/>
          <w:sz w:val="24"/>
          <w:szCs w:val="24"/>
        </w:rPr>
        <w:t xml:space="preserve"> </w:t>
      </w:r>
    </w:p>
    <w:p w14:paraId="6138731F" w14:textId="2C9E76F0" w:rsidR="00A5710B" w:rsidRPr="005C24DD" w:rsidRDefault="00A5710B" w:rsidP="008A5EDA">
      <w:pPr>
        <w:pStyle w:val="Sarakstarindkopa"/>
        <w:numPr>
          <w:ilvl w:val="1"/>
          <w:numId w:val="2"/>
        </w:numPr>
        <w:spacing w:after="0" w:line="240" w:lineRule="auto"/>
        <w:ind w:left="567" w:hanging="567"/>
        <w:jc w:val="both"/>
        <w:rPr>
          <w:rFonts w:asciiTheme="minorHAnsi" w:hAnsiTheme="minorHAnsi" w:cstheme="minorHAnsi"/>
          <w:sz w:val="24"/>
          <w:szCs w:val="24"/>
        </w:rPr>
      </w:pPr>
      <w:r w:rsidRPr="005C24DD">
        <w:rPr>
          <w:rFonts w:asciiTheme="minorHAnsi" w:hAnsiTheme="minorHAnsi" w:cstheme="minorHAnsi"/>
          <w:sz w:val="24"/>
          <w:szCs w:val="24"/>
        </w:rPr>
        <w:t>Puses vienojas, ka Izpildītājs iesniedzot aprēķinus par paveiktajiem būvdarbiem, ņem vērā Pievienotās vērtības nodokļa likuma 142.p. noteikto kārtību attiecībā uz pievienotās vērtības nodokļa piemērošanu sniedzot būvdarbu pakalpojumus (reversā PVN maksāšanas kārtība).</w:t>
      </w:r>
    </w:p>
    <w:p w14:paraId="0DECCF7A" w14:textId="77777777" w:rsidR="005C24DD" w:rsidRDefault="008F79F4" w:rsidP="008A5EDA">
      <w:pPr>
        <w:numPr>
          <w:ilvl w:val="1"/>
          <w:numId w:val="2"/>
        </w:numPr>
        <w:tabs>
          <w:tab w:val="num" w:pos="0"/>
          <w:tab w:val="left" w:pos="567"/>
        </w:tabs>
        <w:spacing w:after="0" w:line="240" w:lineRule="auto"/>
        <w:ind w:left="567" w:hanging="567"/>
        <w:jc w:val="both"/>
        <w:rPr>
          <w:rFonts w:asciiTheme="minorHAnsi" w:hAnsiTheme="minorHAnsi" w:cstheme="minorHAnsi"/>
          <w:sz w:val="24"/>
          <w:szCs w:val="24"/>
        </w:rPr>
      </w:pPr>
      <w:r w:rsidRPr="00931118">
        <w:rPr>
          <w:rFonts w:asciiTheme="minorHAnsi" w:hAnsiTheme="minorHAnsi" w:cstheme="minorHAnsi"/>
          <w:sz w:val="24"/>
          <w:szCs w:val="24"/>
        </w:rPr>
        <w:t>Līguma summa ietver Darbu procesā izmantojamo materiālu, darbu, piegādes un transporta, apdrošināšanas, Darba procesā radušos gružu savākšanas un izvešanas izmaksas, iespējamos nodokļu, un nodevu maksājumus valsts un pašvaldības budžetos un citus maksājumus, kas būs jāizdara Būvuzņēmējam, lai pienācīgi un pilnībā izpildītu Darbus</w:t>
      </w:r>
      <w:r w:rsidR="00375DB4" w:rsidRPr="00931118">
        <w:rPr>
          <w:rFonts w:asciiTheme="minorHAnsi" w:hAnsiTheme="minorHAnsi" w:cstheme="minorHAnsi"/>
          <w:sz w:val="24"/>
          <w:szCs w:val="24"/>
        </w:rPr>
        <w:t>, izņemot PVN</w:t>
      </w:r>
      <w:r w:rsidRPr="00931118">
        <w:rPr>
          <w:rFonts w:asciiTheme="minorHAnsi" w:hAnsiTheme="minorHAnsi" w:cstheme="minorHAnsi"/>
          <w:sz w:val="24"/>
          <w:szCs w:val="24"/>
        </w:rPr>
        <w:t xml:space="preserve">. Tās tehniskā projekta realizācijai nepieciešamās pozīcijas, kuras nav atsevišķi izdalītas Tāmēs, ir iekļautas citās Tāmes pozīcijās. </w:t>
      </w:r>
    </w:p>
    <w:p w14:paraId="5BE8FDCD" w14:textId="4CF92AD3" w:rsidR="008F79F4" w:rsidRPr="005C24DD" w:rsidRDefault="008F79F4" w:rsidP="008A5EDA">
      <w:pPr>
        <w:numPr>
          <w:ilvl w:val="1"/>
          <w:numId w:val="2"/>
        </w:numPr>
        <w:tabs>
          <w:tab w:val="num" w:pos="0"/>
          <w:tab w:val="left" w:pos="567"/>
        </w:tabs>
        <w:spacing w:after="0" w:line="240" w:lineRule="auto"/>
        <w:ind w:left="567" w:hanging="567"/>
        <w:jc w:val="both"/>
        <w:rPr>
          <w:rFonts w:asciiTheme="minorHAnsi" w:hAnsiTheme="minorHAnsi" w:cstheme="minorHAnsi"/>
          <w:sz w:val="24"/>
          <w:szCs w:val="24"/>
        </w:rPr>
      </w:pPr>
      <w:r w:rsidRPr="005C24DD">
        <w:rPr>
          <w:rFonts w:asciiTheme="minorHAnsi" w:hAnsiTheme="minorHAnsi" w:cstheme="minorHAnsi"/>
          <w:sz w:val="24"/>
          <w:szCs w:val="24"/>
        </w:rPr>
        <w:t>Līguma summas samaksu Būvuzņēmējam Pasūtītājs veic šādā kārtībā:</w:t>
      </w:r>
    </w:p>
    <w:p w14:paraId="353634DF" w14:textId="77777777" w:rsidR="005C24DD" w:rsidRDefault="007A6E37" w:rsidP="008A5EDA">
      <w:pPr>
        <w:pStyle w:val="Sarakstarindkopa"/>
        <w:numPr>
          <w:ilvl w:val="2"/>
          <w:numId w:val="2"/>
        </w:numPr>
        <w:tabs>
          <w:tab w:val="left" w:pos="0"/>
        </w:tabs>
        <w:spacing w:after="0" w:line="240" w:lineRule="auto"/>
        <w:ind w:left="1287"/>
        <w:jc w:val="both"/>
        <w:rPr>
          <w:rFonts w:asciiTheme="minorHAnsi" w:hAnsiTheme="minorHAnsi" w:cstheme="minorHAnsi"/>
          <w:sz w:val="24"/>
          <w:szCs w:val="24"/>
        </w:rPr>
      </w:pPr>
      <w:r w:rsidRPr="005C24DD">
        <w:rPr>
          <w:rFonts w:asciiTheme="minorHAnsi" w:hAnsiTheme="minorHAnsi" w:cstheme="minorHAnsi"/>
          <w:sz w:val="24"/>
          <w:szCs w:val="24"/>
        </w:rPr>
        <w:t xml:space="preserve">Avansa maksājums </w:t>
      </w:r>
      <w:r w:rsidR="006046ED" w:rsidRPr="005C24DD">
        <w:rPr>
          <w:rFonts w:asciiTheme="minorHAnsi" w:hAnsiTheme="minorHAnsi" w:cstheme="minorHAnsi"/>
          <w:sz w:val="24"/>
          <w:szCs w:val="24"/>
        </w:rPr>
        <w:t>1</w:t>
      </w:r>
      <w:r w:rsidRPr="005C24DD">
        <w:rPr>
          <w:rFonts w:asciiTheme="minorHAnsi" w:hAnsiTheme="minorHAnsi" w:cstheme="minorHAnsi"/>
          <w:sz w:val="24"/>
          <w:szCs w:val="24"/>
        </w:rPr>
        <w:t>0 % apmērā</w:t>
      </w:r>
      <w:r w:rsidR="00ED669B" w:rsidRPr="005C24DD">
        <w:rPr>
          <w:rFonts w:asciiTheme="minorHAnsi" w:hAnsiTheme="minorHAnsi" w:cstheme="minorHAnsi"/>
          <w:sz w:val="24"/>
          <w:szCs w:val="24"/>
        </w:rPr>
        <w:t xml:space="preserve"> no Līguma summas (bez PVN)</w:t>
      </w:r>
      <w:r w:rsidRPr="005C24DD">
        <w:rPr>
          <w:rFonts w:asciiTheme="minorHAnsi" w:hAnsiTheme="minorHAnsi" w:cstheme="minorHAnsi"/>
          <w:sz w:val="24"/>
          <w:szCs w:val="24"/>
        </w:rPr>
        <w:t xml:space="preserve"> tiek izmaksāts 10 (desmit) darba dienu laikā pēc </w:t>
      </w:r>
      <w:r w:rsidR="003D04E2" w:rsidRPr="005C24DD">
        <w:rPr>
          <w:rFonts w:asciiTheme="minorHAnsi" w:hAnsiTheme="minorHAnsi" w:cstheme="minorHAnsi"/>
          <w:sz w:val="24"/>
          <w:szCs w:val="24"/>
        </w:rPr>
        <w:t xml:space="preserve">Darbu </w:t>
      </w:r>
      <w:r w:rsidRPr="005C24DD">
        <w:rPr>
          <w:rFonts w:asciiTheme="minorHAnsi" w:hAnsiTheme="minorHAnsi" w:cstheme="minorHAnsi"/>
          <w:sz w:val="24"/>
          <w:szCs w:val="24"/>
        </w:rPr>
        <w:t>uzsākšanas</w:t>
      </w:r>
      <w:r w:rsidR="00731552" w:rsidRPr="005C24DD">
        <w:rPr>
          <w:rFonts w:asciiTheme="minorHAnsi" w:hAnsiTheme="minorHAnsi" w:cstheme="minorHAnsi"/>
          <w:sz w:val="24"/>
          <w:szCs w:val="24"/>
        </w:rPr>
        <w:t xml:space="preserve"> un atbilstoša rēķina saņemšanas</w:t>
      </w:r>
      <w:r w:rsidR="00375DB4" w:rsidRPr="005C24DD">
        <w:rPr>
          <w:rFonts w:asciiTheme="minorHAnsi" w:hAnsiTheme="minorHAnsi" w:cstheme="minorHAnsi"/>
          <w:sz w:val="24"/>
          <w:szCs w:val="24"/>
        </w:rPr>
        <w:t>, pie nosacījuma, ka Pasūtītājs ir saņēmis Līguma izpildes nodrošinājumu</w:t>
      </w:r>
      <w:r w:rsidR="00731552" w:rsidRPr="005C24DD">
        <w:rPr>
          <w:rFonts w:asciiTheme="minorHAnsi" w:hAnsiTheme="minorHAnsi" w:cstheme="minorHAnsi"/>
          <w:sz w:val="24"/>
          <w:szCs w:val="24"/>
        </w:rPr>
        <w:t xml:space="preserve">. </w:t>
      </w:r>
      <w:r w:rsidRPr="005C24DD">
        <w:rPr>
          <w:rFonts w:asciiTheme="minorHAnsi" w:hAnsiTheme="minorHAnsi" w:cstheme="minorHAnsi"/>
          <w:sz w:val="24"/>
          <w:szCs w:val="24"/>
        </w:rPr>
        <w:t>Avansa</w:t>
      </w:r>
      <w:r w:rsidR="00375DB4" w:rsidRPr="005C24DD">
        <w:rPr>
          <w:rFonts w:asciiTheme="minorHAnsi" w:hAnsiTheme="minorHAnsi" w:cstheme="minorHAnsi"/>
          <w:sz w:val="24"/>
          <w:szCs w:val="24"/>
        </w:rPr>
        <w:t xml:space="preserve"> summa tiek dzēsta turpmāk</w:t>
      </w:r>
      <w:r w:rsidR="009958FC" w:rsidRPr="005C24DD">
        <w:rPr>
          <w:rFonts w:asciiTheme="minorHAnsi" w:hAnsiTheme="minorHAnsi" w:cstheme="minorHAnsi"/>
          <w:sz w:val="24"/>
          <w:szCs w:val="24"/>
        </w:rPr>
        <w:t xml:space="preserve">ajos </w:t>
      </w:r>
      <w:r w:rsidR="007536C9" w:rsidRPr="005C24DD">
        <w:rPr>
          <w:rFonts w:asciiTheme="minorHAnsi" w:hAnsiTheme="minorHAnsi" w:cstheme="minorHAnsi"/>
          <w:sz w:val="24"/>
          <w:szCs w:val="24"/>
        </w:rPr>
        <w:t xml:space="preserve">četros </w:t>
      </w:r>
      <w:r w:rsidR="009958FC" w:rsidRPr="005C24DD">
        <w:rPr>
          <w:rFonts w:asciiTheme="minorHAnsi" w:hAnsiTheme="minorHAnsi" w:cstheme="minorHAnsi"/>
          <w:sz w:val="24"/>
          <w:szCs w:val="24"/>
        </w:rPr>
        <w:t>mēnešos. Pasūtītājs, veicot ikmēneša maksājumu par faktiski veiktajiem darbiem, veic pārskaitījumu par summu, kas atbilst starpībai starp ikmēneša</w:t>
      </w:r>
      <w:r w:rsidR="00375DB4" w:rsidRPr="005C24DD">
        <w:rPr>
          <w:rFonts w:asciiTheme="minorHAnsi" w:hAnsiTheme="minorHAnsi" w:cstheme="minorHAnsi"/>
          <w:sz w:val="24"/>
          <w:szCs w:val="24"/>
        </w:rPr>
        <w:t xml:space="preserve"> </w:t>
      </w:r>
      <w:r w:rsidR="009958FC" w:rsidRPr="005C24DD">
        <w:rPr>
          <w:rFonts w:asciiTheme="minorHAnsi" w:hAnsiTheme="minorHAnsi" w:cstheme="minorHAnsi"/>
          <w:sz w:val="24"/>
          <w:szCs w:val="24"/>
        </w:rPr>
        <w:t xml:space="preserve">rēķinā norādīto summu  un  </w:t>
      </w:r>
      <w:r w:rsidR="007536C9" w:rsidRPr="005C24DD">
        <w:rPr>
          <w:rFonts w:asciiTheme="minorHAnsi" w:hAnsiTheme="minorHAnsi" w:cstheme="minorHAnsi"/>
          <w:sz w:val="24"/>
          <w:szCs w:val="24"/>
        </w:rPr>
        <w:t>25</w:t>
      </w:r>
      <w:r w:rsidR="009958FC" w:rsidRPr="005C24DD">
        <w:rPr>
          <w:rFonts w:asciiTheme="minorHAnsi" w:hAnsiTheme="minorHAnsi" w:cstheme="minorHAnsi"/>
          <w:sz w:val="24"/>
          <w:szCs w:val="24"/>
        </w:rPr>
        <w:t xml:space="preserve">% </w:t>
      </w:r>
      <w:r w:rsidR="00C0338C" w:rsidRPr="005C24DD">
        <w:rPr>
          <w:rFonts w:asciiTheme="minorHAnsi" w:hAnsiTheme="minorHAnsi" w:cstheme="minorHAnsi"/>
          <w:sz w:val="24"/>
          <w:szCs w:val="24"/>
        </w:rPr>
        <w:t>(</w:t>
      </w:r>
      <w:r w:rsidR="007536C9" w:rsidRPr="005C24DD">
        <w:rPr>
          <w:rFonts w:asciiTheme="minorHAnsi" w:hAnsiTheme="minorHAnsi" w:cstheme="minorHAnsi"/>
          <w:sz w:val="24"/>
          <w:szCs w:val="24"/>
        </w:rPr>
        <w:t>divdesmit pieciem</w:t>
      </w:r>
      <w:r w:rsidR="00C0338C" w:rsidRPr="005C24DD">
        <w:rPr>
          <w:rFonts w:asciiTheme="minorHAnsi" w:hAnsiTheme="minorHAnsi" w:cstheme="minorHAnsi"/>
          <w:sz w:val="24"/>
          <w:szCs w:val="24"/>
        </w:rPr>
        <w:t xml:space="preserve">) </w:t>
      </w:r>
      <w:r w:rsidR="009958FC" w:rsidRPr="005C24DD">
        <w:rPr>
          <w:rFonts w:asciiTheme="minorHAnsi" w:hAnsiTheme="minorHAnsi" w:cstheme="minorHAnsi"/>
          <w:sz w:val="24"/>
          <w:szCs w:val="24"/>
        </w:rPr>
        <w:t xml:space="preserve">no avansa summas. </w:t>
      </w:r>
    </w:p>
    <w:p w14:paraId="6A5A3046" w14:textId="77777777" w:rsidR="005C24DD" w:rsidRDefault="008F79F4" w:rsidP="008A5EDA">
      <w:pPr>
        <w:pStyle w:val="Sarakstarindkopa"/>
        <w:numPr>
          <w:ilvl w:val="2"/>
          <w:numId w:val="2"/>
        </w:numPr>
        <w:tabs>
          <w:tab w:val="left" w:pos="0"/>
        </w:tabs>
        <w:spacing w:after="0" w:line="240" w:lineRule="auto"/>
        <w:ind w:left="1287"/>
        <w:jc w:val="both"/>
        <w:rPr>
          <w:rFonts w:asciiTheme="minorHAnsi" w:hAnsiTheme="minorHAnsi" w:cstheme="minorHAnsi"/>
          <w:sz w:val="24"/>
          <w:szCs w:val="24"/>
        </w:rPr>
      </w:pPr>
      <w:r w:rsidRPr="005C24DD">
        <w:rPr>
          <w:rFonts w:asciiTheme="minorHAnsi" w:hAnsiTheme="minorHAnsi" w:cstheme="minorHAnsi"/>
          <w:sz w:val="24"/>
          <w:szCs w:val="24"/>
        </w:rPr>
        <w:t xml:space="preserve">Maksājumi tiek veikti ik mēnesi par </w:t>
      </w:r>
      <w:r w:rsidR="00B26CEB" w:rsidRPr="005C24DD">
        <w:rPr>
          <w:rFonts w:asciiTheme="minorHAnsi" w:hAnsiTheme="minorHAnsi" w:cstheme="minorHAnsi"/>
          <w:sz w:val="24"/>
          <w:szCs w:val="24"/>
        </w:rPr>
        <w:t>iepriekšējā</w:t>
      </w:r>
      <w:r w:rsidRPr="005C24DD">
        <w:rPr>
          <w:rFonts w:asciiTheme="minorHAnsi" w:hAnsiTheme="minorHAnsi" w:cstheme="minorHAnsi"/>
          <w:sz w:val="24"/>
          <w:szCs w:val="24"/>
        </w:rPr>
        <w:t xml:space="preserve"> mēnesī faktiski veiktajiem Darbiem </w:t>
      </w:r>
      <w:r w:rsidR="0086134A" w:rsidRPr="005C24DD">
        <w:rPr>
          <w:rFonts w:asciiTheme="minorHAnsi" w:hAnsiTheme="minorHAnsi" w:cstheme="minorHAnsi"/>
          <w:sz w:val="24"/>
          <w:szCs w:val="24"/>
        </w:rPr>
        <w:t>3</w:t>
      </w:r>
      <w:r w:rsidRPr="005C24DD">
        <w:rPr>
          <w:rFonts w:asciiTheme="minorHAnsi" w:hAnsiTheme="minorHAnsi" w:cstheme="minorHAnsi"/>
          <w:sz w:val="24"/>
          <w:szCs w:val="24"/>
        </w:rPr>
        <w:t>0 (</w:t>
      </w:r>
      <w:r w:rsidR="0086134A" w:rsidRPr="005C24DD">
        <w:rPr>
          <w:rFonts w:asciiTheme="minorHAnsi" w:hAnsiTheme="minorHAnsi" w:cstheme="minorHAnsi"/>
          <w:sz w:val="24"/>
          <w:szCs w:val="24"/>
        </w:rPr>
        <w:t>trīs</w:t>
      </w:r>
      <w:r w:rsidRPr="005C24DD">
        <w:rPr>
          <w:rFonts w:asciiTheme="minorHAnsi" w:hAnsiTheme="minorHAnsi" w:cstheme="minorHAnsi"/>
          <w:sz w:val="24"/>
          <w:szCs w:val="24"/>
        </w:rPr>
        <w:t xml:space="preserve">desmit) dienu laikā pēc </w:t>
      </w:r>
      <w:r w:rsidR="00ED669B" w:rsidRPr="005C24DD">
        <w:rPr>
          <w:rFonts w:asciiTheme="minorHAnsi" w:hAnsiTheme="minorHAnsi" w:cstheme="minorHAnsi"/>
          <w:sz w:val="24"/>
          <w:szCs w:val="24"/>
        </w:rPr>
        <w:t>Bū</w:t>
      </w:r>
      <w:r w:rsidR="0020024E" w:rsidRPr="005C24DD">
        <w:rPr>
          <w:rFonts w:asciiTheme="minorHAnsi" w:hAnsiTheme="minorHAnsi" w:cstheme="minorHAnsi"/>
          <w:sz w:val="24"/>
          <w:szCs w:val="24"/>
        </w:rPr>
        <w:t>vu</w:t>
      </w:r>
      <w:r w:rsidRPr="005C24DD">
        <w:rPr>
          <w:rFonts w:asciiTheme="minorHAnsi" w:hAnsiTheme="minorHAnsi" w:cstheme="minorHAnsi"/>
          <w:sz w:val="24"/>
          <w:szCs w:val="24"/>
        </w:rPr>
        <w:t xml:space="preserve">zņēmēja iesniegtiem un </w:t>
      </w:r>
      <w:r w:rsidR="00B26CEB" w:rsidRPr="005C24DD">
        <w:rPr>
          <w:rFonts w:asciiTheme="minorHAnsi" w:hAnsiTheme="minorHAnsi" w:cstheme="minorHAnsi"/>
          <w:sz w:val="24"/>
          <w:szCs w:val="24"/>
        </w:rPr>
        <w:t xml:space="preserve">Būvuzrauga, </w:t>
      </w:r>
      <w:r w:rsidRPr="005C24DD">
        <w:rPr>
          <w:rFonts w:asciiTheme="minorHAnsi" w:hAnsiTheme="minorHAnsi" w:cstheme="minorHAnsi"/>
          <w:sz w:val="24"/>
          <w:szCs w:val="24"/>
        </w:rPr>
        <w:t>Pasūtītāja apstiprinātiem veikto Darbu aktiem un atbilstošā rēķina no Būvuzņēmēja saņemšanas. Termiņu sāk skaitīt no pēdējā iesniegtā un akceptētā atbilstošā dokumenta saņemšanas dienas.</w:t>
      </w:r>
      <w:r w:rsidR="009E3126" w:rsidRPr="005C24DD">
        <w:rPr>
          <w:rFonts w:asciiTheme="minorHAnsi" w:hAnsiTheme="minorHAnsi" w:cstheme="minorHAnsi"/>
          <w:sz w:val="24"/>
          <w:szCs w:val="24"/>
        </w:rPr>
        <w:t xml:space="preserve"> Maksājumi par izpildīto Darbu notiek līdz samaksa par izpildīto Darbu sasniedz 80% (</w:t>
      </w:r>
      <w:r w:rsidR="009E3126" w:rsidRPr="005C24DD">
        <w:rPr>
          <w:rFonts w:asciiTheme="minorHAnsi" w:hAnsiTheme="minorHAnsi" w:cstheme="minorHAnsi"/>
          <w:i/>
          <w:sz w:val="24"/>
          <w:szCs w:val="24"/>
        </w:rPr>
        <w:t>astoņdesmit procentu</w:t>
      </w:r>
      <w:r w:rsidR="009E3126" w:rsidRPr="005C24DD">
        <w:rPr>
          <w:rFonts w:asciiTheme="minorHAnsi" w:hAnsiTheme="minorHAnsi" w:cstheme="minorHAnsi"/>
          <w:sz w:val="24"/>
          <w:szCs w:val="24"/>
        </w:rPr>
        <w:t>) apmēru no Līguma summas</w:t>
      </w:r>
      <w:r w:rsidR="003D04E2" w:rsidRPr="005C24DD">
        <w:rPr>
          <w:rFonts w:asciiTheme="minorHAnsi" w:hAnsiTheme="minorHAnsi" w:cstheme="minorHAnsi"/>
          <w:sz w:val="24"/>
          <w:szCs w:val="24"/>
        </w:rPr>
        <w:t xml:space="preserve"> bez PVN</w:t>
      </w:r>
      <w:r w:rsidR="009E3126" w:rsidRPr="005C24DD">
        <w:rPr>
          <w:rFonts w:asciiTheme="minorHAnsi" w:hAnsiTheme="minorHAnsi" w:cstheme="minorHAnsi"/>
          <w:sz w:val="24"/>
          <w:szCs w:val="24"/>
        </w:rPr>
        <w:t>.</w:t>
      </w:r>
    </w:p>
    <w:p w14:paraId="5FCEEAE3" w14:textId="77777777" w:rsidR="005C24DD" w:rsidRDefault="009E3126" w:rsidP="008A5EDA">
      <w:pPr>
        <w:pStyle w:val="Sarakstarindkopa"/>
        <w:numPr>
          <w:ilvl w:val="2"/>
          <w:numId w:val="2"/>
        </w:numPr>
        <w:tabs>
          <w:tab w:val="left" w:pos="0"/>
        </w:tabs>
        <w:spacing w:after="0" w:line="240" w:lineRule="auto"/>
        <w:ind w:left="1287"/>
        <w:jc w:val="both"/>
        <w:rPr>
          <w:rFonts w:asciiTheme="minorHAnsi" w:hAnsiTheme="minorHAnsi" w:cstheme="minorHAnsi"/>
          <w:sz w:val="24"/>
          <w:szCs w:val="24"/>
        </w:rPr>
      </w:pPr>
      <w:r w:rsidRPr="005C24DD">
        <w:rPr>
          <w:rFonts w:asciiTheme="minorHAnsi" w:hAnsiTheme="minorHAnsi" w:cstheme="minorHAnsi"/>
          <w:sz w:val="24"/>
          <w:szCs w:val="24"/>
        </w:rPr>
        <w:lastRenderedPageBreak/>
        <w:t xml:space="preserve">Pēc Darbu pilnīgas izpildes un Būves pieņemšanas ekspluatācijā par Izpildīto Darbu </w:t>
      </w:r>
      <w:r w:rsidR="00661576" w:rsidRPr="005C24DD">
        <w:rPr>
          <w:rFonts w:asciiTheme="minorHAnsi" w:hAnsiTheme="minorHAnsi" w:cstheme="minorHAnsi"/>
          <w:sz w:val="24"/>
          <w:szCs w:val="24"/>
        </w:rPr>
        <w:t>Būvuzņēmējam</w:t>
      </w:r>
      <w:r w:rsidRPr="005C24DD">
        <w:rPr>
          <w:rFonts w:asciiTheme="minorHAnsi" w:hAnsiTheme="minorHAnsi" w:cstheme="minorHAnsi"/>
          <w:sz w:val="24"/>
          <w:szCs w:val="24"/>
        </w:rPr>
        <w:t xml:space="preserve"> apmaksā 10 % (</w:t>
      </w:r>
      <w:r w:rsidRPr="005C24DD">
        <w:rPr>
          <w:rFonts w:asciiTheme="minorHAnsi" w:hAnsiTheme="minorHAnsi" w:cstheme="minorHAnsi"/>
          <w:i/>
          <w:iCs/>
          <w:sz w:val="24"/>
          <w:szCs w:val="24"/>
        </w:rPr>
        <w:t>desmit procenti</w:t>
      </w:r>
      <w:r w:rsidRPr="005C24DD">
        <w:rPr>
          <w:rFonts w:asciiTheme="minorHAnsi" w:hAnsiTheme="minorHAnsi" w:cstheme="minorHAnsi"/>
          <w:sz w:val="24"/>
          <w:szCs w:val="24"/>
        </w:rPr>
        <w:t xml:space="preserve">) no </w:t>
      </w:r>
      <w:r w:rsidR="007D1428" w:rsidRPr="005C24DD">
        <w:rPr>
          <w:rFonts w:asciiTheme="minorHAnsi" w:hAnsiTheme="minorHAnsi" w:cstheme="minorHAnsi"/>
          <w:sz w:val="24"/>
          <w:szCs w:val="24"/>
        </w:rPr>
        <w:t xml:space="preserve">Līguma summas bez PVN </w:t>
      </w:r>
      <w:r w:rsidRPr="005C24DD">
        <w:rPr>
          <w:rFonts w:asciiTheme="minorHAnsi" w:hAnsiTheme="minorHAnsi" w:cstheme="minorHAnsi"/>
          <w:sz w:val="24"/>
          <w:szCs w:val="24"/>
        </w:rPr>
        <w:t xml:space="preserve"> 30 (</w:t>
      </w:r>
      <w:r w:rsidRPr="005C24DD">
        <w:rPr>
          <w:rFonts w:asciiTheme="minorHAnsi" w:hAnsiTheme="minorHAnsi" w:cstheme="minorHAnsi"/>
          <w:i/>
          <w:iCs/>
          <w:sz w:val="24"/>
          <w:szCs w:val="24"/>
        </w:rPr>
        <w:t>trīsdesmit</w:t>
      </w:r>
      <w:r w:rsidRPr="005C24DD">
        <w:rPr>
          <w:rFonts w:asciiTheme="minorHAnsi" w:hAnsiTheme="minorHAnsi" w:cstheme="minorHAnsi"/>
          <w:sz w:val="24"/>
          <w:szCs w:val="24"/>
        </w:rPr>
        <w:t>) dienu laikā pēc atbilstoša rēķina saņemšanas.</w:t>
      </w:r>
    </w:p>
    <w:p w14:paraId="7E49D005" w14:textId="77777777" w:rsidR="005C24DD" w:rsidRDefault="009E3126" w:rsidP="008A5EDA">
      <w:pPr>
        <w:pStyle w:val="Sarakstarindkopa"/>
        <w:numPr>
          <w:ilvl w:val="2"/>
          <w:numId w:val="2"/>
        </w:numPr>
        <w:tabs>
          <w:tab w:val="left" w:pos="0"/>
        </w:tabs>
        <w:spacing w:after="0" w:line="240" w:lineRule="auto"/>
        <w:ind w:left="1287"/>
        <w:jc w:val="both"/>
        <w:rPr>
          <w:rFonts w:asciiTheme="minorHAnsi" w:hAnsiTheme="minorHAnsi" w:cstheme="minorHAnsi"/>
          <w:sz w:val="24"/>
          <w:szCs w:val="24"/>
        </w:rPr>
      </w:pPr>
      <w:r w:rsidRPr="005C24DD">
        <w:rPr>
          <w:rFonts w:asciiTheme="minorHAnsi" w:hAnsiTheme="minorHAnsi" w:cstheme="minorHAnsi"/>
          <w:sz w:val="24"/>
          <w:szCs w:val="24"/>
        </w:rPr>
        <w:t>Pēc Līguma 12.</w:t>
      </w:r>
      <w:r w:rsidR="00AD5B00" w:rsidRPr="005C24DD">
        <w:rPr>
          <w:rFonts w:asciiTheme="minorHAnsi" w:hAnsiTheme="minorHAnsi" w:cstheme="minorHAnsi"/>
          <w:sz w:val="24"/>
          <w:szCs w:val="24"/>
        </w:rPr>
        <w:t>6</w:t>
      </w:r>
      <w:r w:rsidRPr="005C24DD">
        <w:rPr>
          <w:rFonts w:asciiTheme="minorHAnsi" w:hAnsiTheme="minorHAnsi" w:cstheme="minorHAnsi"/>
          <w:sz w:val="24"/>
          <w:szCs w:val="24"/>
        </w:rPr>
        <w:t xml:space="preserve">.punktā minētā dokumenta iesniegšanas Pasūtītājs samaksā </w:t>
      </w:r>
      <w:r w:rsidR="00661576" w:rsidRPr="005C24DD">
        <w:rPr>
          <w:rFonts w:asciiTheme="minorHAnsi" w:hAnsiTheme="minorHAnsi" w:cstheme="minorHAnsi"/>
          <w:sz w:val="24"/>
          <w:szCs w:val="24"/>
        </w:rPr>
        <w:t xml:space="preserve">Būvuzņēmējam </w:t>
      </w:r>
      <w:r w:rsidRPr="005C24DD">
        <w:rPr>
          <w:rFonts w:asciiTheme="minorHAnsi" w:hAnsiTheme="minorHAnsi" w:cstheme="minorHAnsi"/>
          <w:sz w:val="24"/>
          <w:szCs w:val="24"/>
        </w:rPr>
        <w:t>atlikušo</w:t>
      </w:r>
      <w:r w:rsidR="00B84623" w:rsidRPr="005C24DD">
        <w:rPr>
          <w:rFonts w:asciiTheme="minorHAnsi" w:hAnsiTheme="minorHAnsi" w:cstheme="minorHAnsi"/>
          <w:sz w:val="24"/>
          <w:szCs w:val="24"/>
        </w:rPr>
        <w:t xml:space="preserve"> summu</w:t>
      </w:r>
      <w:r w:rsidRPr="005C24DD">
        <w:rPr>
          <w:rFonts w:asciiTheme="minorHAnsi" w:hAnsiTheme="minorHAnsi" w:cstheme="minorHAnsi"/>
          <w:sz w:val="24"/>
          <w:szCs w:val="24"/>
        </w:rPr>
        <w:t xml:space="preserve"> 30 (</w:t>
      </w:r>
      <w:r w:rsidRPr="005C24DD">
        <w:rPr>
          <w:rFonts w:asciiTheme="minorHAnsi" w:hAnsiTheme="minorHAnsi" w:cstheme="minorHAnsi"/>
          <w:i/>
          <w:sz w:val="24"/>
          <w:szCs w:val="24"/>
        </w:rPr>
        <w:t>trīsdesmit</w:t>
      </w:r>
      <w:r w:rsidRPr="005C24DD">
        <w:rPr>
          <w:rFonts w:asciiTheme="minorHAnsi" w:hAnsiTheme="minorHAnsi" w:cstheme="minorHAnsi"/>
          <w:sz w:val="24"/>
          <w:szCs w:val="24"/>
        </w:rPr>
        <w:t>) dienu laikā pēc atbilstoša rēķina saņemšanas.</w:t>
      </w:r>
      <w:r w:rsidR="00C0338C" w:rsidRPr="005C24DD">
        <w:rPr>
          <w:rFonts w:asciiTheme="minorHAnsi" w:hAnsiTheme="minorHAnsi" w:cstheme="minorHAnsi"/>
          <w:sz w:val="24"/>
          <w:szCs w:val="24"/>
        </w:rPr>
        <w:t xml:space="preserve"> Ja Pasūtītājam netiek iesniegts Līguma 12.</w:t>
      </w:r>
      <w:r w:rsidR="00AD5B00" w:rsidRPr="005C24DD">
        <w:rPr>
          <w:rFonts w:asciiTheme="minorHAnsi" w:hAnsiTheme="minorHAnsi" w:cstheme="minorHAnsi"/>
          <w:sz w:val="24"/>
          <w:szCs w:val="24"/>
        </w:rPr>
        <w:t>6</w:t>
      </w:r>
      <w:r w:rsidR="00C0338C" w:rsidRPr="005C24DD">
        <w:rPr>
          <w:rFonts w:asciiTheme="minorHAnsi" w:hAnsiTheme="minorHAnsi" w:cstheme="minorHAnsi"/>
          <w:sz w:val="24"/>
          <w:szCs w:val="24"/>
        </w:rPr>
        <w:t xml:space="preserve">.punktā minētais dokuments, Pasūtītājs samaksā Būvuzņēmējam atlikušo </w:t>
      </w:r>
      <w:r w:rsidR="00B84623" w:rsidRPr="005C24DD">
        <w:rPr>
          <w:rFonts w:asciiTheme="minorHAnsi" w:hAnsiTheme="minorHAnsi" w:cstheme="minorHAnsi"/>
          <w:sz w:val="24"/>
          <w:szCs w:val="24"/>
        </w:rPr>
        <w:t>summu</w:t>
      </w:r>
      <w:r w:rsidR="00C0338C" w:rsidRPr="005C24DD">
        <w:rPr>
          <w:rFonts w:asciiTheme="minorHAnsi" w:hAnsiTheme="minorHAnsi" w:cstheme="minorHAnsi"/>
          <w:sz w:val="24"/>
          <w:szCs w:val="24"/>
        </w:rPr>
        <w:t xml:space="preserve"> 30 (</w:t>
      </w:r>
      <w:r w:rsidR="00C0338C" w:rsidRPr="005C24DD">
        <w:rPr>
          <w:rFonts w:asciiTheme="minorHAnsi" w:hAnsiTheme="minorHAnsi" w:cstheme="minorHAnsi"/>
          <w:i/>
          <w:iCs/>
          <w:sz w:val="24"/>
          <w:szCs w:val="24"/>
        </w:rPr>
        <w:t>trīsdesmit</w:t>
      </w:r>
      <w:r w:rsidR="00C0338C" w:rsidRPr="005C24DD">
        <w:rPr>
          <w:rFonts w:asciiTheme="minorHAnsi" w:hAnsiTheme="minorHAnsi" w:cstheme="minorHAnsi"/>
          <w:sz w:val="24"/>
          <w:szCs w:val="24"/>
        </w:rPr>
        <w:t xml:space="preserve">) dienu laikā pēc </w:t>
      </w:r>
      <w:r w:rsidR="003D04E2" w:rsidRPr="005C24DD">
        <w:rPr>
          <w:rFonts w:asciiTheme="minorHAnsi" w:hAnsiTheme="minorHAnsi" w:cstheme="minorHAnsi"/>
          <w:sz w:val="24"/>
          <w:szCs w:val="24"/>
        </w:rPr>
        <w:t xml:space="preserve">būvdarbu </w:t>
      </w:r>
      <w:r w:rsidR="00C0338C" w:rsidRPr="005C24DD">
        <w:rPr>
          <w:rFonts w:asciiTheme="minorHAnsi" w:hAnsiTheme="minorHAnsi" w:cstheme="minorHAnsi"/>
          <w:sz w:val="24"/>
          <w:szCs w:val="24"/>
        </w:rPr>
        <w:t xml:space="preserve">garantijas laika beigām </w:t>
      </w:r>
      <w:r w:rsidR="00B84623" w:rsidRPr="005C24DD">
        <w:rPr>
          <w:rFonts w:asciiTheme="minorHAnsi" w:hAnsiTheme="minorHAnsi" w:cstheme="minorHAnsi"/>
          <w:sz w:val="24"/>
          <w:szCs w:val="24"/>
        </w:rPr>
        <w:t>un atbilstoša rēķina saņemšanas apmērā,</w:t>
      </w:r>
      <w:r w:rsidR="003D04E2" w:rsidRPr="005C24DD">
        <w:rPr>
          <w:rFonts w:asciiTheme="minorHAnsi" w:hAnsiTheme="minorHAnsi" w:cstheme="minorHAnsi"/>
          <w:sz w:val="24"/>
          <w:szCs w:val="24"/>
        </w:rPr>
        <w:t xml:space="preserve"> kas nav izlietota garantijas saistību</w:t>
      </w:r>
      <w:r w:rsidR="00C0338C" w:rsidRPr="005C24DD">
        <w:rPr>
          <w:rFonts w:asciiTheme="minorHAnsi" w:hAnsiTheme="minorHAnsi" w:cstheme="minorHAnsi"/>
          <w:sz w:val="24"/>
          <w:szCs w:val="24"/>
        </w:rPr>
        <w:t xml:space="preserve"> izpildei.</w:t>
      </w:r>
    </w:p>
    <w:p w14:paraId="56122FBD" w14:textId="6E383B5A" w:rsidR="008F79F4" w:rsidRPr="005C24DD" w:rsidRDefault="008F79F4" w:rsidP="008A5EDA">
      <w:pPr>
        <w:pStyle w:val="Sarakstarindkopa"/>
        <w:numPr>
          <w:ilvl w:val="2"/>
          <w:numId w:val="2"/>
        </w:numPr>
        <w:tabs>
          <w:tab w:val="left" w:pos="0"/>
        </w:tabs>
        <w:spacing w:after="0" w:line="240" w:lineRule="auto"/>
        <w:ind w:left="1287"/>
        <w:jc w:val="both"/>
        <w:rPr>
          <w:rFonts w:asciiTheme="minorHAnsi" w:hAnsiTheme="minorHAnsi" w:cstheme="minorHAnsi"/>
          <w:sz w:val="24"/>
          <w:szCs w:val="24"/>
        </w:rPr>
      </w:pPr>
      <w:r w:rsidRPr="005C24DD">
        <w:rPr>
          <w:rFonts w:asciiTheme="minorHAnsi" w:hAnsiTheme="minorHAnsi" w:cstheme="minorHAnsi"/>
          <w:spacing w:val="2"/>
          <w:sz w:val="24"/>
          <w:szCs w:val="24"/>
        </w:rPr>
        <w:t xml:space="preserve">Maksājumi tiks veikti uz </w:t>
      </w:r>
      <w:r w:rsidR="00661576" w:rsidRPr="005C24DD">
        <w:rPr>
          <w:rFonts w:asciiTheme="minorHAnsi" w:hAnsiTheme="minorHAnsi" w:cstheme="minorHAnsi"/>
          <w:sz w:val="24"/>
          <w:szCs w:val="24"/>
        </w:rPr>
        <w:t>Būvuzņēmēja</w:t>
      </w:r>
      <w:r w:rsidRPr="005C24DD">
        <w:rPr>
          <w:rFonts w:asciiTheme="minorHAnsi" w:hAnsiTheme="minorHAnsi" w:cstheme="minorHAnsi"/>
          <w:spacing w:val="2"/>
          <w:sz w:val="24"/>
          <w:szCs w:val="24"/>
        </w:rPr>
        <w:t xml:space="preserve"> norādīto bankas kontu</w:t>
      </w:r>
      <w:r w:rsidR="00BE3D00" w:rsidRPr="005C24DD">
        <w:rPr>
          <w:rFonts w:asciiTheme="minorHAnsi" w:hAnsiTheme="minorHAnsi" w:cstheme="minorHAnsi"/>
          <w:spacing w:val="2"/>
          <w:sz w:val="24"/>
          <w:szCs w:val="24"/>
        </w:rPr>
        <w:t xml:space="preserve"> bezskaidras naudas norēķinu veidā</w:t>
      </w:r>
      <w:r w:rsidRPr="005C24DD">
        <w:rPr>
          <w:rFonts w:asciiTheme="minorHAnsi" w:hAnsiTheme="minorHAnsi" w:cstheme="minorHAnsi"/>
          <w:spacing w:val="2"/>
          <w:sz w:val="24"/>
          <w:szCs w:val="24"/>
        </w:rPr>
        <w:t>.</w:t>
      </w:r>
      <w:r w:rsidR="00B26CEB" w:rsidRPr="005C24DD">
        <w:rPr>
          <w:rFonts w:asciiTheme="minorHAnsi" w:hAnsiTheme="minorHAnsi" w:cstheme="minorHAnsi"/>
          <w:sz w:val="24"/>
          <w:szCs w:val="24"/>
        </w:rPr>
        <w:t xml:space="preserve"> Par samaksas brīdi uzskatāms bankas atzīmes datums Pasūtītāja maksājuma uzdevumā.</w:t>
      </w:r>
    </w:p>
    <w:p w14:paraId="091A6A35" w14:textId="77777777" w:rsidR="005C24DD" w:rsidRDefault="008F79F4" w:rsidP="008A5EDA">
      <w:pPr>
        <w:pStyle w:val="Sarakstarindkopa"/>
        <w:numPr>
          <w:ilvl w:val="1"/>
          <w:numId w:val="2"/>
        </w:numPr>
        <w:tabs>
          <w:tab w:val="left" w:pos="180"/>
        </w:tabs>
        <w:spacing w:after="0" w:line="240" w:lineRule="auto"/>
        <w:ind w:left="567" w:hanging="567"/>
        <w:jc w:val="both"/>
        <w:rPr>
          <w:rFonts w:asciiTheme="minorHAnsi" w:hAnsiTheme="minorHAnsi" w:cstheme="minorHAnsi"/>
          <w:sz w:val="24"/>
          <w:szCs w:val="24"/>
        </w:rPr>
      </w:pPr>
      <w:r w:rsidRPr="005C24DD">
        <w:rPr>
          <w:rFonts w:asciiTheme="minorHAnsi" w:hAnsiTheme="minorHAnsi" w:cstheme="minorHAnsi"/>
          <w:sz w:val="24"/>
          <w:szCs w:val="24"/>
        </w:rPr>
        <w:t>Nekvalitatīvi vai neatbilstoši veiktie Darbi netiek pieņemti un apmaksāti līdz defektu novēršanai un šo Darbu pieņemšanai.</w:t>
      </w:r>
    </w:p>
    <w:p w14:paraId="11D8A796" w14:textId="77777777" w:rsidR="005C24DD" w:rsidRDefault="00B26CEB" w:rsidP="008A5EDA">
      <w:pPr>
        <w:pStyle w:val="Sarakstarindkopa"/>
        <w:numPr>
          <w:ilvl w:val="1"/>
          <w:numId w:val="2"/>
        </w:numPr>
        <w:tabs>
          <w:tab w:val="left" w:pos="180"/>
        </w:tabs>
        <w:spacing w:after="0" w:line="240" w:lineRule="auto"/>
        <w:ind w:left="567" w:hanging="567"/>
        <w:jc w:val="both"/>
        <w:rPr>
          <w:rFonts w:asciiTheme="minorHAnsi" w:hAnsiTheme="minorHAnsi" w:cstheme="minorHAnsi"/>
          <w:sz w:val="24"/>
          <w:szCs w:val="24"/>
        </w:rPr>
      </w:pPr>
      <w:r w:rsidRPr="005C24DD">
        <w:rPr>
          <w:rFonts w:asciiTheme="minorHAnsi" w:hAnsiTheme="minorHAnsi" w:cstheme="minorHAnsi"/>
          <w:sz w:val="24"/>
          <w:szCs w:val="24"/>
        </w:rPr>
        <w:t>Attiecīgās Darba daļas pieņemšana ar ikmēneša darbu aktiem ir pamats norēķinu veikšanai un nekādā gadījumā neatbrīvo Būvuzņēmēju no atbildības novērst v</w:t>
      </w:r>
      <w:r w:rsidR="005A7140" w:rsidRPr="005C24DD">
        <w:rPr>
          <w:rFonts w:asciiTheme="minorHAnsi" w:hAnsiTheme="minorHAnsi" w:cstheme="minorHAnsi"/>
          <w:sz w:val="24"/>
          <w:szCs w:val="24"/>
        </w:rPr>
        <w:t>ēlāk konstatētos un atklājušos d</w:t>
      </w:r>
      <w:r w:rsidRPr="005C24DD">
        <w:rPr>
          <w:rFonts w:asciiTheme="minorHAnsi" w:hAnsiTheme="minorHAnsi" w:cstheme="minorHAnsi"/>
          <w:sz w:val="24"/>
          <w:szCs w:val="24"/>
        </w:rPr>
        <w:t>efektus.</w:t>
      </w:r>
    </w:p>
    <w:p w14:paraId="2F11CFE6" w14:textId="125CEC0F" w:rsidR="00B26CEB" w:rsidRPr="005C24DD" w:rsidRDefault="00B26CEB" w:rsidP="008A5EDA">
      <w:pPr>
        <w:pStyle w:val="Sarakstarindkopa"/>
        <w:numPr>
          <w:ilvl w:val="1"/>
          <w:numId w:val="2"/>
        </w:numPr>
        <w:tabs>
          <w:tab w:val="left" w:pos="180"/>
        </w:tabs>
        <w:spacing w:after="0" w:line="240" w:lineRule="auto"/>
        <w:ind w:left="567" w:hanging="567"/>
        <w:jc w:val="both"/>
        <w:rPr>
          <w:rFonts w:asciiTheme="minorHAnsi" w:hAnsiTheme="minorHAnsi" w:cstheme="minorHAnsi"/>
          <w:sz w:val="24"/>
          <w:szCs w:val="24"/>
        </w:rPr>
      </w:pPr>
      <w:r w:rsidRPr="005C24DD">
        <w:rPr>
          <w:rFonts w:asciiTheme="minorHAnsi" w:hAnsiTheme="minorHAnsi" w:cstheme="minorHAnsi"/>
          <w:sz w:val="24"/>
          <w:szCs w:val="24"/>
        </w:rPr>
        <w:t xml:space="preserve">Vienīgi Būvuzņēmējs uzņemas visu risku, kas saistīts ar iespējamo </w:t>
      </w:r>
      <w:proofErr w:type="spellStart"/>
      <w:r w:rsidRPr="005C24DD">
        <w:rPr>
          <w:rFonts w:asciiTheme="minorHAnsi" w:hAnsiTheme="minorHAnsi" w:cstheme="minorHAnsi"/>
          <w:sz w:val="24"/>
          <w:szCs w:val="24"/>
        </w:rPr>
        <w:t>būvizmaksu</w:t>
      </w:r>
      <w:proofErr w:type="spellEnd"/>
      <w:r w:rsidRPr="005C24DD">
        <w:rPr>
          <w:rFonts w:asciiTheme="minorHAnsi" w:hAnsiTheme="minorHAnsi" w:cstheme="minorHAnsi"/>
          <w:sz w:val="24"/>
          <w:szCs w:val="24"/>
        </w:rPr>
        <w:t xml:space="preserve"> sadārdzinājumu Darbu veikšanas gaitā, un tas nekādā veidā nevar ietekmēt Līguma summu.</w:t>
      </w:r>
    </w:p>
    <w:p w14:paraId="62A0E9B1" w14:textId="77777777" w:rsidR="008F79F4" w:rsidRPr="00931118" w:rsidRDefault="008F79F4" w:rsidP="00202291">
      <w:pPr>
        <w:tabs>
          <w:tab w:val="left" w:pos="567"/>
        </w:tabs>
        <w:spacing w:after="0" w:line="240" w:lineRule="auto"/>
        <w:rPr>
          <w:rFonts w:asciiTheme="minorHAnsi" w:hAnsiTheme="minorHAnsi" w:cstheme="minorHAnsi"/>
          <w:sz w:val="24"/>
          <w:szCs w:val="24"/>
        </w:rPr>
      </w:pPr>
    </w:p>
    <w:p w14:paraId="523215D9" w14:textId="546AA9A9" w:rsidR="008F79F4" w:rsidRPr="005C24DD" w:rsidRDefault="008F79F4" w:rsidP="008A5EDA">
      <w:pPr>
        <w:pStyle w:val="Sarakstarindkopa"/>
        <w:numPr>
          <w:ilvl w:val="0"/>
          <w:numId w:val="6"/>
        </w:numPr>
        <w:tabs>
          <w:tab w:val="left" w:pos="993"/>
        </w:tabs>
        <w:spacing w:after="0" w:line="240" w:lineRule="auto"/>
        <w:jc w:val="center"/>
        <w:rPr>
          <w:rFonts w:asciiTheme="minorHAnsi" w:hAnsiTheme="minorHAnsi" w:cstheme="minorHAnsi"/>
          <w:b/>
          <w:sz w:val="24"/>
          <w:szCs w:val="24"/>
        </w:rPr>
      </w:pPr>
      <w:r w:rsidRPr="005C24DD">
        <w:rPr>
          <w:rFonts w:asciiTheme="minorHAnsi" w:hAnsiTheme="minorHAnsi" w:cstheme="minorHAnsi"/>
          <w:b/>
          <w:sz w:val="24"/>
          <w:szCs w:val="24"/>
        </w:rPr>
        <w:t>LĪGUMA IZPILDES TERMIŅI</w:t>
      </w:r>
    </w:p>
    <w:p w14:paraId="667D0AE9" w14:textId="7A35DFA4" w:rsidR="008F79F4" w:rsidRPr="00931118" w:rsidRDefault="008F79F4" w:rsidP="008A5EDA">
      <w:pPr>
        <w:widowControl w:val="0"/>
        <w:numPr>
          <w:ilvl w:val="1"/>
          <w:numId w:val="6"/>
        </w:numPr>
        <w:shd w:val="clear" w:color="auto" w:fill="FFFFFF"/>
        <w:tabs>
          <w:tab w:val="clear" w:pos="360"/>
          <w:tab w:val="left" w:pos="4018"/>
          <w:tab w:val="left" w:leader="underscore" w:pos="4810"/>
          <w:tab w:val="left" w:pos="6084"/>
        </w:tabs>
        <w:autoSpaceDE w:val="0"/>
        <w:autoSpaceDN w:val="0"/>
        <w:adjustRightInd w:val="0"/>
        <w:spacing w:after="0" w:line="240" w:lineRule="auto"/>
        <w:ind w:left="567" w:hanging="567"/>
        <w:jc w:val="both"/>
        <w:rPr>
          <w:rFonts w:asciiTheme="minorHAnsi" w:hAnsiTheme="minorHAnsi" w:cstheme="minorHAnsi"/>
          <w:color w:val="000000"/>
          <w:spacing w:val="-6"/>
          <w:sz w:val="24"/>
          <w:szCs w:val="24"/>
        </w:rPr>
      </w:pPr>
      <w:r w:rsidRPr="00931118">
        <w:rPr>
          <w:rFonts w:asciiTheme="minorHAnsi" w:hAnsiTheme="minorHAnsi" w:cstheme="minorHAnsi"/>
          <w:bCs/>
          <w:sz w:val="24"/>
          <w:szCs w:val="24"/>
        </w:rPr>
        <w:t xml:space="preserve">Līguma darbības termiņš – līdz </w:t>
      </w:r>
      <w:r w:rsidR="00C37593">
        <w:rPr>
          <w:rFonts w:asciiTheme="minorHAnsi" w:hAnsiTheme="minorHAnsi" w:cstheme="minorHAnsi"/>
          <w:bCs/>
          <w:sz w:val="24"/>
          <w:szCs w:val="24"/>
        </w:rPr>
        <w:t>2021.gada 30.decembrim (līdz P</w:t>
      </w:r>
      <w:r w:rsidRPr="00931118">
        <w:rPr>
          <w:rFonts w:asciiTheme="minorHAnsi" w:hAnsiTheme="minorHAnsi" w:cstheme="minorHAnsi"/>
          <w:bCs/>
          <w:sz w:val="24"/>
          <w:szCs w:val="24"/>
        </w:rPr>
        <w:t>ušu saistību</w:t>
      </w:r>
      <w:r w:rsidR="00BE3D00" w:rsidRPr="00931118">
        <w:rPr>
          <w:rFonts w:asciiTheme="minorHAnsi" w:hAnsiTheme="minorHAnsi" w:cstheme="minorHAnsi"/>
          <w:bCs/>
          <w:sz w:val="24"/>
          <w:szCs w:val="24"/>
        </w:rPr>
        <w:t xml:space="preserve"> pilnīgai</w:t>
      </w:r>
      <w:r w:rsidRPr="00931118">
        <w:rPr>
          <w:rFonts w:asciiTheme="minorHAnsi" w:hAnsiTheme="minorHAnsi" w:cstheme="minorHAnsi"/>
          <w:bCs/>
          <w:sz w:val="24"/>
          <w:szCs w:val="24"/>
        </w:rPr>
        <w:t xml:space="preserve"> izpildei</w:t>
      </w:r>
      <w:r w:rsidR="00C37593">
        <w:rPr>
          <w:rFonts w:asciiTheme="minorHAnsi" w:hAnsiTheme="minorHAnsi" w:cstheme="minorHAnsi"/>
          <w:bCs/>
          <w:sz w:val="24"/>
          <w:szCs w:val="24"/>
        </w:rPr>
        <w:t>)</w:t>
      </w:r>
      <w:r w:rsidR="009F4190" w:rsidRPr="00931118">
        <w:rPr>
          <w:rFonts w:asciiTheme="minorHAnsi" w:hAnsiTheme="minorHAnsi" w:cstheme="minorHAnsi"/>
          <w:bCs/>
          <w:sz w:val="24"/>
          <w:szCs w:val="24"/>
        </w:rPr>
        <w:t xml:space="preserve">. </w:t>
      </w:r>
    </w:p>
    <w:p w14:paraId="5DC13AA4" w14:textId="3BF3930B" w:rsidR="005C24DD" w:rsidRDefault="008F79F4" w:rsidP="008A5EDA">
      <w:pPr>
        <w:widowControl w:val="0"/>
        <w:numPr>
          <w:ilvl w:val="1"/>
          <w:numId w:val="6"/>
        </w:numPr>
        <w:shd w:val="clear" w:color="auto" w:fill="FFFFFF"/>
        <w:tabs>
          <w:tab w:val="clear" w:pos="360"/>
          <w:tab w:val="left" w:pos="4018"/>
          <w:tab w:val="left" w:leader="underscore" w:pos="4810"/>
          <w:tab w:val="left" w:pos="6084"/>
        </w:tabs>
        <w:autoSpaceDE w:val="0"/>
        <w:autoSpaceDN w:val="0"/>
        <w:adjustRightInd w:val="0"/>
        <w:spacing w:after="0" w:line="240" w:lineRule="auto"/>
        <w:ind w:left="567" w:hanging="567"/>
        <w:jc w:val="both"/>
        <w:rPr>
          <w:rFonts w:asciiTheme="minorHAnsi" w:hAnsiTheme="minorHAnsi" w:cstheme="minorHAnsi"/>
          <w:spacing w:val="-6"/>
          <w:sz w:val="24"/>
          <w:szCs w:val="24"/>
        </w:rPr>
      </w:pPr>
      <w:r w:rsidRPr="00931118">
        <w:rPr>
          <w:rFonts w:asciiTheme="minorHAnsi" w:hAnsiTheme="minorHAnsi" w:cstheme="minorHAnsi"/>
          <w:bCs/>
          <w:iCs/>
          <w:sz w:val="24"/>
          <w:szCs w:val="24"/>
        </w:rPr>
        <w:t>Līgums stājas spēkā</w:t>
      </w:r>
      <w:r w:rsidR="006219A3" w:rsidRPr="00931118">
        <w:rPr>
          <w:rFonts w:asciiTheme="minorHAnsi" w:hAnsiTheme="minorHAnsi" w:cstheme="minorHAnsi"/>
          <w:bCs/>
          <w:iCs/>
          <w:sz w:val="24"/>
          <w:szCs w:val="24"/>
        </w:rPr>
        <w:t xml:space="preserve"> ar tā parakstīšanas brīdi.</w:t>
      </w:r>
    </w:p>
    <w:p w14:paraId="72BDD537" w14:textId="77777777" w:rsidR="00321443" w:rsidRDefault="008F79F4" w:rsidP="008A5EDA">
      <w:pPr>
        <w:widowControl w:val="0"/>
        <w:numPr>
          <w:ilvl w:val="1"/>
          <w:numId w:val="6"/>
        </w:numPr>
        <w:shd w:val="clear" w:color="auto" w:fill="FFFFFF"/>
        <w:tabs>
          <w:tab w:val="clear" w:pos="360"/>
          <w:tab w:val="left" w:pos="4018"/>
          <w:tab w:val="left" w:leader="underscore" w:pos="4810"/>
          <w:tab w:val="left" w:pos="6084"/>
        </w:tabs>
        <w:autoSpaceDE w:val="0"/>
        <w:autoSpaceDN w:val="0"/>
        <w:adjustRightInd w:val="0"/>
        <w:spacing w:after="0" w:line="240" w:lineRule="auto"/>
        <w:ind w:left="567" w:hanging="567"/>
        <w:jc w:val="both"/>
        <w:rPr>
          <w:rFonts w:asciiTheme="minorHAnsi" w:hAnsiTheme="minorHAnsi" w:cstheme="minorHAnsi"/>
          <w:spacing w:val="-6"/>
          <w:sz w:val="24"/>
          <w:szCs w:val="24"/>
        </w:rPr>
      </w:pPr>
      <w:r w:rsidRPr="005C24DD">
        <w:rPr>
          <w:rFonts w:asciiTheme="minorHAnsi" w:hAnsiTheme="minorHAnsi" w:cstheme="minorHAnsi"/>
          <w:sz w:val="24"/>
          <w:szCs w:val="24"/>
        </w:rPr>
        <w:t xml:space="preserve">Būvdarbu izpildi Būvuzņēmējs veic </w:t>
      </w:r>
      <w:r w:rsidR="002E0872" w:rsidRPr="005C24DD">
        <w:rPr>
          <w:rFonts w:asciiTheme="minorHAnsi" w:hAnsiTheme="minorHAnsi" w:cstheme="minorHAnsi"/>
          <w:sz w:val="24"/>
          <w:szCs w:val="24"/>
        </w:rPr>
        <w:t xml:space="preserve">atbilstoši Būvprojektam un Informācijai par iepirkuma priekšmetu/tehnisko specifikāciju </w:t>
      </w:r>
      <w:r w:rsidR="008E2153" w:rsidRPr="005C24DD">
        <w:rPr>
          <w:rFonts w:asciiTheme="minorHAnsi" w:hAnsiTheme="minorHAnsi" w:cstheme="minorHAnsi"/>
          <w:sz w:val="24"/>
          <w:szCs w:val="24"/>
        </w:rPr>
        <w:t>līdz 2021.gada 30.</w:t>
      </w:r>
      <w:r w:rsidR="00923C6E" w:rsidRPr="005C24DD">
        <w:rPr>
          <w:rFonts w:asciiTheme="minorHAnsi" w:hAnsiTheme="minorHAnsi" w:cstheme="minorHAnsi"/>
          <w:sz w:val="24"/>
          <w:szCs w:val="24"/>
        </w:rPr>
        <w:t>novembrim</w:t>
      </w:r>
      <w:r w:rsidR="009F4190" w:rsidRPr="005C24DD">
        <w:rPr>
          <w:rFonts w:asciiTheme="minorHAnsi" w:hAnsiTheme="minorHAnsi" w:cstheme="minorHAnsi"/>
          <w:b/>
          <w:sz w:val="24"/>
          <w:szCs w:val="24"/>
        </w:rPr>
        <w:t>.</w:t>
      </w:r>
      <w:r w:rsidR="009F4190" w:rsidRPr="005C24DD">
        <w:rPr>
          <w:rFonts w:asciiTheme="minorHAnsi" w:hAnsiTheme="minorHAnsi" w:cstheme="minorHAnsi"/>
          <w:sz w:val="24"/>
          <w:szCs w:val="24"/>
        </w:rPr>
        <w:t xml:space="preserve"> D</w:t>
      </w:r>
      <w:r w:rsidRPr="005C24DD">
        <w:rPr>
          <w:rFonts w:asciiTheme="minorHAnsi" w:hAnsiTheme="minorHAnsi" w:cstheme="minorHAnsi"/>
          <w:sz w:val="24"/>
          <w:szCs w:val="24"/>
        </w:rPr>
        <w:t>arbi</w:t>
      </w:r>
      <w:r w:rsidR="006219A3" w:rsidRPr="005C24DD">
        <w:rPr>
          <w:rFonts w:asciiTheme="minorHAnsi" w:hAnsiTheme="minorHAnsi" w:cstheme="minorHAnsi"/>
          <w:sz w:val="24"/>
          <w:szCs w:val="24"/>
        </w:rPr>
        <w:t xml:space="preserve"> Objektā</w:t>
      </w:r>
      <w:r w:rsidRPr="005C24DD">
        <w:rPr>
          <w:rFonts w:asciiTheme="minorHAnsi" w:hAnsiTheme="minorHAnsi" w:cstheme="minorHAnsi"/>
          <w:sz w:val="24"/>
          <w:szCs w:val="24"/>
        </w:rPr>
        <w:t xml:space="preserve"> tiek </w:t>
      </w:r>
      <w:r w:rsidR="00D04805" w:rsidRPr="005C24DD">
        <w:rPr>
          <w:rFonts w:asciiTheme="minorHAnsi" w:hAnsiTheme="minorHAnsi" w:cstheme="minorHAnsi"/>
          <w:sz w:val="24"/>
          <w:szCs w:val="24"/>
        </w:rPr>
        <w:t xml:space="preserve">uzsākti </w:t>
      </w:r>
      <w:r w:rsidR="001F224A" w:rsidRPr="005C24DD">
        <w:rPr>
          <w:rFonts w:asciiTheme="minorHAnsi" w:hAnsiTheme="minorHAnsi" w:cstheme="minorHAnsi"/>
          <w:sz w:val="24"/>
          <w:szCs w:val="24"/>
        </w:rPr>
        <w:t xml:space="preserve">ne vēlāk kā 5 (piecu) darba dienu laikā </w:t>
      </w:r>
      <w:r w:rsidR="00D04805" w:rsidRPr="005C24DD">
        <w:rPr>
          <w:rFonts w:asciiTheme="minorHAnsi" w:hAnsiTheme="minorHAnsi" w:cstheme="minorHAnsi"/>
          <w:sz w:val="24"/>
          <w:szCs w:val="24"/>
        </w:rPr>
        <w:t>pēc būvatļaujas saņemšanas</w:t>
      </w:r>
      <w:r w:rsidR="009F4190" w:rsidRPr="005C24DD">
        <w:rPr>
          <w:rFonts w:asciiTheme="minorHAnsi" w:hAnsiTheme="minorHAnsi" w:cstheme="minorHAnsi"/>
          <w:sz w:val="24"/>
          <w:szCs w:val="24"/>
        </w:rPr>
        <w:t xml:space="preserve">, </w:t>
      </w:r>
      <w:r w:rsidR="00F76E93" w:rsidRPr="005C24DD">
        <w:rPr>
          <w:rFonts w:asciiTheme="minorHAnsi" w:hAnsiTheme="minorHAnsi" w:cstheme="minorHAnsi"/>
          <w:sz w:val="24"/>
          <w:szCs w:val="24"/>
        </w:rPr>
        <w:t xml:space="preserve">civiltiesiskās </w:t>
      </w:r>
      <w:r w:rsidR="005A7140" w:rsidRPr="005C24DD">
        <w:rPr>
          <w:rFonts w:asciiTheme="minorHAnsi" w:hAnsiTheme="minorHAnsi" w:cstheme="minorHAnsi"/>
          <w:sz w:val="24"/>
          <w:szCs w:val="24"/>
        </w:rPr>
        <w:t>atbildības apdrošināšanas līgumu (polišu) kopiju</w:t>
      </w:r>
      <w:r w:rsidR="00F76E93" w:rsidRPr="005C24DD">
        <w:rPr>
          <w:rFonts w:asciiTheme="minorHAnsi" w:hAnsiTheme="minorHAnsi" w:cstheme="minorHAnsi"/>
          <w:sz w:val="24"/>
          <w:szCs w:val="24"/>
        </w:rPr>
        <w:t xml:space="preserve"> </w:t>
      </w:r>
      <w:r w:rsidR="009F4190" w:rsidRPr="005C24DD">
        <w:rPr>
          <w:rFonts w:asciiTheme="minorHAnsi" w:hAnsiTheme="minorHAnsi" w:cstheme="minorHAnsi"/>
          <w:sz w:val="24"/>
          <w:szCs w:val="24"/>
        </w:rPr>
        <w:t>un Līguma saistību izpildes nodrošinājuma iesniegšanas Pasūtītājam</w:t>
      </w:r>
      <w:r w:rsidR="00D04805" w:rsidRPr="005C24DD">
        <w:rPr>
          <w:rFonts w:asciiTheme="minorHAnsi" w:hAnsiTheme="minorHAnsi" w:cstheme="minorHAnsi"/>
          <w:sz w:val="24"/>
          <w:szCs w:val="24"/>
        </w:rPr>
        <w:t xml:space="preserve">. </w:t>
      </w:r>
    </w:p>
    <w:p w14:paraId="67F6A919" w14:textId="77777777" w:rsidR="00321443" w:rsidRDefault="008F79F4" w:rsidP="008A5EDA">
      <w:pPr>
        <w:widowControl w:val="0"/>
        <w:numPr>
          <w:ilvl w:val="1"/>
          <w:numId w:val="6"/>
        </w:numPr>
        <w:shd w:val="clear" w:color="auto" w:fill="FFFFFF"/>
        <w:tabs>
          <w:tab w:val="clear" w:pos="360"/>
          <w:tab w:val="left" w:pos="4018"/>
          <w:tab w:val="left" w:leader="underscore" w:pos="4810"/>
          <w:tab w:val="left" w:pos="6084"/>
        </w:tabs>
        <w:autoSpaceDE w:val="0"/>
        <w:autoSpaceDN w:val="0"/>
        <w:adjustRightInd w:val="0"/>
        <w:spacing w:after="0" w:line="240" w:lineRule="auto"/>
        <w:ind w:left="567" w:hanging="567"/>
        <w:jc w:val="both"/>
        <w:rPr>
          <w:rFonts w:asciiTheme="minorHAnsi" w:hAnsiTheme="minorHAnsi" w:cstheme="minorHAnsi"/>
          <w:spacing w:val="-6"/>
          <w:sz w:val="24"/>
          <w:szCs w:val="24"/>
        </w:rPr>
      </w:pPr>
      <w:r w:rsidRPr="00321443">
        <w:rPr>
          <w:rFonts w:asciiTheme="minorHAnsi" w:hAnsiTheme="minorHAnsi" w:cstheme="minorHAnsi"/>
          <w:sz w:val="24"/>
          <w:szCs w:val="24"/>
        </w:rPr>
        <w:t>Pilnīgu Līgumā noteikto ar būvniecības procesu saistīto darbu izpildi (tai skaitā būves nodošanu ekspluatācijā) Būvuzņēmējs pabeidz</w:t>
      </w:r>
      <w:r w:rsidR="001D61C4" w:rsidRPr="00321443">
        <w:rPr>
          <w:rFonts w:asciiTheme="minorHAnsi" w:hAnsiTheme="minorHAnsi" w:cstheme="minorHAnsi"/>
          <w:sz w:val="24"/>
          <w:szCs w:val="24"/>
        </w:rPr>
        <w:t xml:space="preserve"> </w:t>
      </w:r>
      <w:r w:rsidR="00C37593" w:rsidRPr="00321443">
        <w:rPr>
          <w:rFonts w:asciiTheme="minorHAnsi" w:hAnsiTheme="minorHAnsi" w:cstheme="minorHAnsi"/>
          <w:sz w:val="24"/>
          <w:szCs w:val="24"/>
        </w:rPr>
        <w:t xml:space="preserve">no </w:t>
      </w:r>
      <w:r w:rsidR="006219A3" w:rsidRPr="00321443">
        <w:rPr>
          <w:rFonts w:asciiTheme="minorHAnsi" w:hAnsiTheme="minorHAnsi" w:cstheme="minorHAnsi"/>
          <w:sz w:val="24"/>
          <w:szCs w:val="24"/>
        </w:rPr>
        <w:t>Līguma 4.3.punktā no</w:t>
      </w:r>
      <w:r w:rsidR="00BE3D00" w:rsidRPr="00321443">
        <w:rPr>
          <w:rFonts w:asciiTheme="minorHAnsi" w:hAnsiTheme="minorHAnsi" w:cstheme="minorHAnsi"/>
          <w:sz w:val="24"/>
          <w:szCs w:val="24"/>
        </w:rPr>
        <w:t>rādīto</w:t>
      </w:r>
      <w:r w:rsidR="006219A3" w:rsidRPr="00321443">
        <w:rPr>
          <w:rFonts w:asciiTheme="minorHAnsi" w:hAnsiTheme="minorHAnsi" w:cstheme="minorHAnsi"/>
          <w:sz w:val="24"/>
          <w:szCs w:val="24"/>
        </w:rPr>
        <w:t xml:space="preserve"> dokumentu iesniegšanas brīža</w:t>
      </w:r>
      <w:r w:rsidR="00C37593" w:rsidRPr="00321443">
        <w:rPr>
          <w:rFonts w:asciiTheme="minorHAnsi" w:hAnsiTheme="minorHAnsi" w:cstheme="minorHAnsi"/>
          <w:sz w:val="24"/>
          <w:szCs w:val="24"/>
        </w:rPr>
        <w:t xml:space="preserve"> un</w:t>
      </w:r>
      <w:r w:rsidR="00604DF3" w:rsidRPr="00321443">
        <w:rPr>
          <w:rFonts w:asciiTheme="minorHAnsi" w:hAnsiTheme="minorHAnsi" w:cstheme="minorHAnsi"/>
          <w:sz w:val="24"/>
          <w:szCs w:val="24"/>
        </w:rPr>
        <w:t xml:space="preserve"> </w:t>
      </w:r>
      <w:r w:rsidR="00C37593" w:rsidRPr="00321443">
        <w:rPr>
          <w:rFonts w:asciiTheme="minorHAnsi" w:hAnsiTheme="minorHAnsi" w:cstheme="minorHAnsi"/>
          <w:sz w:val="24"/>
          <w:szCs w:val="24"/>
        </w:rPr>
        <w:t xml:space="preserve">vismaz 10 (desmit) darba dienas pirms līguma termiņa beigām sakārto un iesniedz Pasūtītājam visu </w:t>
      </w:r>
      <w:proofErr w:type="spellStart"/>
      <w:r w:rsidR="00C37593" w:rsidRPr="00321443">
        <w:rPr>
          <w:rFonts w:asciiTheme="minorHAnsi" w:hAnsiTheme="minorHAnsi" w:cstheme="minorHAnsi"/>
          <w:sz w:val="24"/>
          <w:szCs w:val="24"/>
        </w:rPr>
        <w:t>izpilddokumentāciju</w:t>
      </w:r>
      <w:proofErr w:type="spellEnd"/>
      <w:r w:rsidR="00604DF3" w:rsidRPr="00321443">
        <w:rPr>
          <w:rFonts w:asciiTheme="minorHAnsi" w:hAnsiTheme="minorHAnsi" w:cstheme="minorHAnsi"/>
          <w:sz w:val="24"/>
          <w:szCs w:val="24"/>
        </w:rPr>
        <w:t>.</w:t>
      </w:r>
    </w:p>
    <w:p w14:paraId="43ABB8D5" w14:textId="77777777" w:rsidR="00321443" w:rsidRDefault="008F79F4" w:rsidP="008A5EDA">
      <w:pPr>
        <w:widowControl w:val="0"/>
        <w:numPr>
          <w:ilvl w:val="1"/>
          <w:numId w:val="6"/>
        </w:numPr>
        <w:shd w:val="clear" w:color="auto" w:fill="FFFFFF"/>
        <w:tabs>
          <w:tab w:val="clear" w:pos="360"/>
          <w:tab w:val="left" w:pos="4018"/>
          <w:tab w:val="left" w:leader="underscore" w:pos="4810"/>
          <w:tab w:val="left" w:pos="6084"/>
        </w:tabs>
        <w:autoSpaceDE w:val="0"/>
        <w:autoSpaceDN w:val="0"/>
        <w:adjustRightInd w:val="0"/>
        <w:spacing w:after="0" w:line="240" w:lineRule="auto"/>
        <w:ind w:left="567" w:hanging="567"/>
        <w:jc w:val="both"/>
        <w:rPr>
          <w:rFonts w:asciiTheme="minorHAnsi" w:hAnsiTheme="minorHAnsi" w:cstheme="minorHAnsi"/>
          <w:spacing w:val="-6"/>
          <w:sz w:val="24"/>
          <w:szCs w:val="24"/>
        </w:rPr>
      </w:pPr>
      <w:r w:rsidRPr="00321443">
        <w:rPr>
          <w:rFonts w:asciiTheme="minorHAnsi" w:hAnsiTheme="minorHAnsi" w:cstheme="minorHAnsi"/>
          <w:sz w:val="24"/>
          <w:szCs w:val="24"/>
        </w:rPr>
        <w:t>Būvuzņēmējs apņemas nekavējoties ziņot Pasūtītājam par visiem apstākļiem vai šķēršļiem, kuri kavē Būvdarbu izpild</w:t>
      </w:r>
      <w:r w:rsidR="00BE3D00" w:rsidRPr="00321443">
        <w:rPr>
          <w:rFonts w:asciiTheme="minorHAnsi" w:hAnsiTheme="minorHAnsi" w:cstheme="minorHAnsi"/>
          <w:sz w:val="24"/>
          <w:szCs w:val="24"/>
        </w:rPr>
        <w:t>es uzsākšanu atbilstoši 4.3.punkta nosacījumiem</w:t>
      </w:r>
      <w:r w:rsidRPr="00321443">
        <w:rPr>
          <w:rFonts w:asciiTheme="minorHAnsi" w:hAnsiTheme="minorHAnsi" w:cstheme="minorHAnsi"/>
          <w:sz w:val="24"/>
          <w:szCs w:val="24"/>
        </w:rPr>
        <w:t xml:space="preserve"> un Objekta nodošanu 4.4.punktā minētajā termiņā.</w:t>
      </w:r>
    </w:p>
    <w:p w14:paraId="69AA2B34" w14:textId="647A5214" w:rsidR="00295B15" w:rsidRPr="00321443" w:rsidRDefault="00295B15" w:rsidP="008A5EDA">
      <w:pPr>
        <w:widowControl w:val="0"/>
        <w:numPr>
          <w:ilvl w:val="1"/>
          <w:numId w:val="6"/>
        </w:numPr>
        <w:shd w:val="clear" w:color="auto" w:fill="FFFFFF"/>
        <w:tabs>
          <w:tab w:val="clear" w:pos="360"/>
          <w:tab w:val="left" w:pos="4018"/>
          <w:tab w:val="left" w:leader="underscore" w:pos="4810"/>
          <w:tab w:val="left" w:pos="6084"/>
        </w:tabs>
        <w:autoSpaceDE w:val="0"/>
        <w:autoSpaceDN w:val="0"/>
        <w:adjustRightInd w:val="0"/>
        <w:spacing w:after="0" w:line="240" w:lineRule="auto"/>
        <w:ind w:left="567" w:hanging="567"/>
        <w:jc w:val="both"/>
        <w:rPr>
          <w:rFonts w:asciiTheme="minorHAnsi" w:hAnsiTheme="minorHAnsi" w:cstheme="minorHAnsi"/>
          <w:spacing w:val="-6"/>
          <w:sz w:val="24"/>
          <w:szCs w:val="24"/>
        </w:rPr>
      </w:pPr>
      <w:r w:rsidRPr="00321443">
        <w:rPr>
          <w:rFonts w:asciiTheme="minorHAnsi" w:hAnsiTheme="minorHAnsi" w:cstheme="minorHAnsi"/>
          <w:sz w:val="24"/>
          <w:szCs w:val="24"/>
        </w:rPr>
        <w:t xml:space="preserve">Būvdarbu izpildes termiņš var tikt pagarināts tikai un vienīgi šajā Līgumā noteiktajos gadījumos un kārtībā. </w:t>
      </w:r>
    </w:p>
    <w:p w14:paraId="40485736" w14:textId="77777777" w:rsidR="008F79F4" w:rsidRPr="00931118" w:rsidRDefault="008F79F4" w:rsidP="005C24DD">
      <w:pPr>
        <w:tabs>
          <w:tab w:val="left" w:pos="993"/>
        </w:tabs>
        <w:spacing w:after="0" w:line="240" w:lineRule="auto"/>
        <w:ind w:left="567" w:hanging="567"/>
        <w:jc w:val="both"/>
        <w:rPr>
          <w:rFonts w:asciiTheme="minorHAnsi" w:hAnsiTheme="minorHAnsi" w:cstheme="minorHAnsi"/>
          <w:b/>
          <w:sz w:val="24"/>
          <w:szCs w:val="24"/>
        </w:rPr>
      </w:pPr>
    </w:p>
    <w:p w14:paraId="32468CFB" w14:textId="281BD714" w:rsidR="008F79F4" w:rsidRPr="005C24DD" w:rsidRDefault="008F79F4" w:rsidP="008A5EDA">
      <w:pPr>
        <w:pStyle w:val="Sarakstarindkopa"/>
        <w:numPr>
          <w:ilvl w:val="0"/>
          <w:numId w:val="6"/>
        </w:numPr>
        <w:tabs>
          <w:tab w:val="left" w:pos="993"/>
        </w:tabs>
        <w:spacing w:after="0" w:line="240" w:lineRule="auto"/>
        <w:jc w:val="center"/>
        <w:rPr>
          <w:rFonts w:asciiTheme="minorHAnsi" w:hAnsiTheme="minorHAnsi" w:cstheme="minorHAnsi"/>
          <w:b/>
          <w:sz w:val="24"/>
          <w:szCs w:val="24"/>
        </w:rPr>
      </w:pPr>
      <w:r w:rsidRPr="005C24DD">
        <w:rPr>
          <w:rFonts w:asciiTheme="minorHAnsi" w:hAnsiTheme="minorHAnsi" w:cstheme="minorHAnsi"/>
          <w:b/>
          <w:sz w:val="24"/>
          <w:szCs w:val="24"/>
        </w:rPr>
        <w:t>DARBU NODOŠANA – PIEŅEMŠANA</w:t>
      </w:r>
    </w:p>
    <w:p w14:paraId="4DADFBE6" w14:textId="77777777" w:rsidR="002500A3" w:rsidRDefault="008F79F4" w:rsidP="008A5EDA">
      <w:pPr>
        <w:pStyle w:val="Sarakstarindkopa"/>
        <w:numPr>
          <w:ilvl w:val="1"/>
          <w:numId w:val="6"/>
        </w:numPr>
        <w:tabs>
          <w:tab w:val="left" w:pos="0"/>
        </w:tabs>
        <w:spacing w:after="0" w:line="240" w:lineRule="auto"/>
        <w:ind w:left="567" w:hanging="567"/>
        <w:jc w:val="both"/>
        <w:rPr>
          <w:rFonts w:asciiTheme="minorHAnsi" w:hAnsiTheme="minorHAnsi" w:cstheme="minorHAnsi"/>
          <w:sz w:val="24"/>
          <w:szCs w:val="24"/>
        </w:rPr>
      </w:pPr>
      <w:r w:rsidRPr="002500A3">
        <w:rPr>
          <w:rFonts w:asciiTheme="minorHAnsi" w:hAnsiTheme="minorHAnsi" w:cstheme="minorHAnsi"/>
          <w:sz w:val="24"/>
          <w:szCs w:val="24"/>
        </w:rPr>
        <w:t>Pēc visu Darbu pabeigšanas Būvuzņēmējs iesniedz Pasūtītājam apliecinājumu par Darbu pilnīgu pabeigšanu un visu ar Būvdarbu veikšanu saistīto dokumentāciju (</w:t>
      </w:r>
      <w:r w:rsidR="008E2153" w:rsidRPr="002500A3">
        <w:rPr>
          <w:rFonts w:asciiTheme="minorHAnsi" w:hAnsiTheme="minorHAnsi" w:cstheme="minorHAnsi"/>
          <w:sz w:val="24"/>
          <w:szCs w:val="24"/>
        </w:rPr>
        <w:t>Būv</w:t>
      </w:r>
      <w:r w:rsidRPr="002500A3">
        <w:rPr>
          <w:rFonts w:asciiTheme="minorHAnsi" w:hAnsiTheme="minorHAnsi" w:cstheme="minorHAnsi"/>
          <w:sz w:val="24"/>
          <w:szCs w:val="24"/>
        </w:rPr>
        <w:t xml:space="preserve">projekta dokumentāciju, Būvdarbu veikšanas dokumentāciju, </w:t>
      </w:r>
      <w:proofErr w:type="spellStart"/>
      <w:r w:rsidRPr="002500A3">
        <w:rPr>
          <w:rFonts w:asciiTheme="minorHAnsi" w:hAnsiTheme="minorHAnsi" w:cstheme="minorHAnsi"/>
          <w:sz w:val="24"/>
          <w:szCs w:val="24"/>
        </w:rPr>
        <w:t>izpilddokumentāciju</w:t>
      </w:r>
      <w:proofErr w:type="spellEnd"/>
      <w:r w:rsidRPr="002500A3">
        <w:rPr>
          <w:rFonts w:asciiTheme="minorHAnsi" w:hAnsiTheme="minorHAnsi" w:cstheme="minorHAnsi"/>
          <w:sz w:val="24"/>
          <w:szCs w:val="24"/>
        </w:rPr>
        <w:t xml:space="preserve"> u.c.).</w:t>
      </w:r>
    </w:p>
    <w:p w14:paraId="3B6261A7" w14:textId="77777777" w:rsidR="003B178E" w:rsidRDefault="008F79F4" w:rsidP="003B178E">
      <w:pPr>
        <w:pStyle w:val="Sarakstarindkopa"/>
        <w:numPr>
          <w:ilvl w:val="1"/>
          <w:numId w:val="6"/>
        </w:numPr>
        <w:tabs>
          <w:tab w:val="left" w:pos="0"/>
        </w:tabs>
        <w:spacing w:after="0" w:line="240" w:lineRule="auto"/>
        <w:ind w:left="567" w:hanging="567"/>
        <w:jc w:val="both"/>
        <w:rPr>
          <w:rFonts w:asciiTheme="minorHAnsi" w:hAnsiTheme="minorHAnsi" w:cstheme="minorHAnsi"/>
          <w:sz w:val="24"/>
          <w:szCs w:val="24"/>
        </w:rPr>
      </w:pPr>
      <w:r w:rsidRPr="002500A3">
        <w:rPr>
          <w:rFonts w:asciiTheme="minorHAnsi" w:hAnsiTheme="minorHAnsi" w:cstheme="minorHAnsi"/>
          <w:sz w:val="24"/>
          <w:szCs w:val="24"/>
        </w:rPr>
        <w:t xml:space="preserve">Pasūtītājs </w:t>
      </w:r>
      <w:r w:rsidR="00D302D2" w:rsidRPr="002500A3">
        <w:rPr>
          <w:rFonts w:asciiTheme="minorHAnsi" w:hAnsiTheme="minorHAnsi" w:cstheme="minorHAnsi"/>
          <w:sz w:val="24"/>
          <w:szCs w:val="24"/>
        </w:rPr>
        <w:t>10</w:t>
      </w:r>
      <w:r w:rsidRPr="002500A3">
        <w:rPr>
          <w:rFonts w:asciiTheme="minorHAnsi" w:hAnsiTheme="minorHAnsi" w:cstheme="minorHAnsi"/>
          <w:sz w:val="24"/>
          <w:szCs w:val="24"/>
        </w:rPr>
        <w:t xml:space="preserve"> (</w:t>
      </w:r>
      <w:r w:rsidR="00D302D2" w:rsidRPr="002500A3">
        <w:rPr>
          <w:rFonts w:asciiTheme="minorHAnsi" w:hAnsiTheme="minorHAnsi" w:cstheme="minorHAnsi"/>
          <w:sz w:val="24"/>
          <w:szCs w:val="24"/>
        </w:rPr>
        <w:t>desmit</w:t>
      </w:r>
      <w:r w:rsidRPr="002500A3">
        <w:rPr>
          <w:rFonts w:asciiTheme="minorHAnsi" w:hAnsiTheme="minorHAnsi" w:cstheme="minorHAnsi"/>
          <w:sz w:val="24"/>
          <w:szCs w:val="24"/>
        </w:rPr>
        <w:t>) darba dienu laikā pēc 5.1.punktā minēto dokumentu saņemšanas, pieaicinot būvuzraugu</w:t>
      </w:r>
      <w:r w:rsidR="00063068" w:rsidRPr="002500A3">
        <w:rPr>
          <w:rFonts w:asciiTheme="minorHAnsi" w:hAnsiTheme="minorHAnsi" w:cstheme="minorHAnsi"/>
          <w:sz w:val="24"/>
          <w:szCs w:val="24"/>
        </w:rPr>
        <w:t xml:space="preserve">, </w:t>
      </w:r>
      <w:r w:rsidRPr="002500A3">
        <w:rPr>
          <w:rFonts w:asciiTheme="minorHAnsi" w:hAnsiTheme="minorHAnsi" w:cstheme="minorHAnsi"/>
          <w:sz w:val="24"/>
          <w:szCs w:val="24"/>
        </w:rPr>
        <w:t>Būvuzņēmēju, pārbauda veiktos būvdarbus, par to sastādot protokolu.</w:t>
      </w:r>
    </w:p>
    <w:p w14:paraId="46CE934E" w14:textId="1B843E9A" w:rsidR="008F79F4" w:rsidRPr="003B178E" w:rsidRDefault="008F79F4" w:rsidP="003B178E">
      <w:pPr>
        <w:pStyle w:val="Sarakstarindkopa"/>
        <w:numPr>
          <w:ilvl w:val="1"/>
          <w:numId w:val="6"/>
        </w:numPr>
        <w:tabs>
          <w:tab w:val="left" w:pos="0"/>
        </w:tabs>
        <w:spacing w:after="0" w:line="240" w:lineRule="auto"/>
        <w:ind w:left="567" w:hanging="567"/>
        <w:jc w:val="both"/>
        <w:rPr>
          <w:rFonts w:asciiTheme="minorHAnsi" w:hAnsiTheme="minorHAnsi" w:cstheme="minorHAnsi"/>
          <w:sz w:val="24"/>
          <w:szCs w:val="24"/>
        </w:rPr>
      </w:pPr>
      <w:r w:rsidRPr="003B178E">
        <w:rPr>
          <w:rFonts w:asciiTheme="minorHAnsi" w:hAnsiTheme="minorHAnsi" w:cstheme="minorHAnsi"/>
          <w:color w:val="000000"/>
          <w:spacing w:val="1"/>
          <w:sz w:val="24"/>
          <w:szCs w:val="24"/>
        </w:rPr>
        <w:t xml:space="preserve">Darbu nodošanas protokolā jābūt norādītai šādai </w:t>
      </w:r>
      <w:r w:rsidRPr="003B178E">
        <w:rPr>
          <w:rFonts w:asciiTheme="minorHAnsi" w:hAnsiTheme="minorHAnsi" w:cstheme="minorHAnsi"/>
          <w:color w:val="000000"/>
          <w:spacing w:val="-6"/>
          <w:sz w:val="24"/>
          <w:szCs w:val="24"/>
        </w:rPr>
        <w:t>informācijai:</w:t>
      </w:r>
    </w:p>
    <w:p w14:paraId="785CFD7D" w14:textId="484916FD" w:rsidR="002500A3" w:rsidRDefault="003B178E" w:rsidP="008A5EDA">
      <w:pPr>
        <w:pStyle w:val="Sarakstarindkopa"/>
        <w:numPr>
          <w:ilvl w:val="2"/>
          <w:numId w:val="6"/>
        </w:numPr>
        <w:shd w:val="clear" w:color="auto" w:fill="FFFFFF"/>
        <w:tabs>
          <w:tab w:val="left" w:pos="1080"/>
        </w:tabs>
        <w:spacing w:after="0" w:line="240" w:lineRule="auto"/>
        <w:ind w:left="1287"/>
        <w:rPr>
          <w:rFonts w:asciiTheme="minorHAnsi" w:hAnsiTheme="minorHAnsi" w:cstheme="minorHAnsi"/>
          <w:color w:val="000000"/>
          <w:spacing w:val="-6"/>
          <w:sz w:val="24"/>
          <w:szCs w:val="24"/>
        </w:rPr>
      </w:pPr>
      <w:r>
        <w:rPr>
          <w:rFonts w:asciiTheme="minorHAnsi" w:hAnsiTheme="minorHAnsi" w:cstheme="minorHAnsi"/>
          <w:color w:val="000000"/>
          <w:spacing w:val="-6"/>
          <w:sz w:val="24"/>
          <w:szCs w:val="24"/>
        </w:rPr>
        <w:lastRenderedPageBreak/>
        <w:t xml:space="preserve"> </w:t>
      </w:r>
      <w:r w:rsidR="008F79F4" w:rsidRPr="002500A3">
        <w:rPr>
          <w:rFonts w:asciiTheme="minorHAnsi" w:hAnsiTheme="minorHAnsi" w:cstheme="minorHAnsi"/>
          <w:color w:val="000000"/>
          <w:spacing w:val="-6"/>
          <w:sz w:val="24"/>
          <w:szCs w:val="24"/>
        </w:rPr>
        <w:t>kas piedalās būvdarbu nodošanas sapulcē;</w:t>
      </w:r>
    </w:p>
    <w:p w14:paraId="22611781" w14:textId="3703C127" w:rsidR="002500A3" w:rsidRPr="002500A3" w:rsidRDefault="003B178E" w:rsidP="008A5EDA">
      <w:pPr>
        <w:pStyle w:val="Sarakstarindkopa"/>
        <w:numPr>
          <w:ilvl w:val="2"/>
          <w:numId w:val="6"/>
        </w:numPr>
        <w:shd w:val="clear" w:color="auto" w:fill="FFFFFF"/>
        <w:tabs>
          <w:tab w:val="left" w:pos="1080"/>
        </w:tabs>
        <w:spacing w:after="0" w:line="240" w:lineRule="auto"/>
        <w:ind w:left="1287"/>
        <w:rPr>
          <w:rFonts w:asciiTheme="minorHAnsi" w:hAnsiTheme="minorHAnsi" w:cstheme="minorHAnsi"/>
          <w:color w:val="000000"/>
          <w:spacing w:val="-6"/>
          <w:sz w:val="24"/>
          <w:szCs w:val="24"/>
        </w:rPr>
      </w:pPr>
      <w:r>
        <w:rPr>
          <w:rFonts w:asciiTheme="minorHAnsi" w:hAnsiTheme="minorHAnsi" w:cstheme="minorHAnsi"/>
          <w:color w:val="000000"/>
          <w:spacing w:val="-5"/>
          <w:sz w:val="24"/>
          <w:szCs w:val="24"/>
        </w:rPr>
        <w:t xml:space="preserve"> </w:t>
      </w:r>
      <w:r w:rsidR="008F79F4" w:rsidRPr="002500A3">
        <w:rPr>
          <w:rFonts w:asciiTheme="minorHAnsi" w:hAnsiTheme="minorHAnsi" w:cstheme="minorHAnsi"/>
          <w:color w:val="000000"/>
          <w:spacing w:val="-5"/>
          <w:sz w:val="24"/>
          <w:szCs w:val="24"/>
        </w:rPr>
        <w:t>defekti, kas atklāti būvdarbu nodošanas laikā;</w:t>
      </w:r>
    </w:p>
    <w:p w14:paraId="50DB19BE" w14:textId="2615B575" w:rsidR="002500A3" w:rsidRPr="002500A3" w:rsidRDefault="003B178E" w:rsidP="008A5EDA">
      <w:pPr>
        <w:pStyle w:val="Sarakstarindkopa"/>
        <w:numPr>
          <w:ilvl w:val="2"/>
          <w:numId w:val="6"/>
        </w:numPr>
        <w:shd w:val="clear" w:color="auto" w:fill="FFFFFF"/>
        <w:tabs>
          <w:tab w:val="left" w:pos="1080"/>
        </w:tabs>
        <w:spacing w:after="0" w:line="240" w:lineRule="auto"/>
        <w:ind w:left="1287"/>
        <w:rPr>
          <w:rFonts w:asciiTheme="minorHAnsi" w:hAnsiTheme="minorHAnsi" w:cstheme="minorHAnsi"/>
          <w:color w:val="000000"/>
          <w:spacing w:val="-6"/>
          <w:sz w:val="24"/>
          <w:szCs w:val="24"/>
        </w:rPr>
      </w:pPr>
      <w:r>
        <w:rPr>
          <w:rFonts w:asciiTheme="minorHAnsi" w:hAnsiTheme="minorHAnsi" w:cstheme="minorHAnsi"/>
          <w:color w:val="000000"/>
          <w:spacing w:val="-1"/>
          <w:sz w:val="24"/>
          <w:szCs w:val="24"/>
        </w:rPr>
        <w:t xml:space="preserve"> </w:t>
      </w:r>
      <w:r w:rsidR="008F79F4" w:rsidRPr="002500A3">
        <w:rPr>
          <w:rFonts w:asciiTheme="minorHAnsi" w:hAnsiTheme="minorHAnsi" w:cstheme="minorHAnsi"/>
          <w:color w:val="000000"/>
          <w:spacing w:val="-1"/>
          <w:sz w:val="24"/>
          <w:szCs w:val="24"/>
        </w:rPr>
        <w:t>termiņš, kādā jānovērš atklātie defekti, un nākamās pārbaudes datums;</w:t>
      </w:r>
    </w:p>
    <w:p w14:paraId="47519869" w14:textId="29DF1D80" w:rsidR="008F79F4" w:rsidRPr="002500A3" w:rsidRDefault="003B178E" w:rsidP="003B178E">
      <w:pPr>
        <w:pStyle w:val="Sarakstarindkopa"/>
        <w:numPr>
          <w:ilvl w:val="2"/>
          <w:numId w:val="6"/>
        </w:numPr>
        <w:shd w:val="clear" w:color="auto" w:fill="FFFFFF"/>
        <w:tabs>
          <w:tab w:val="left" w:pos="1080"/>
        </w:tabs>
        <w:spacing w:after="0" w:line="240" w:lineRule="auto"/>
        <w:ind w:left="1287"/>
        <w:rPr>
          <w:rFonts w:asciiTheme="minorHAnsi" w:hAnsiTheme="minorHAnsi" w:cstheme="minorHAnsi"/>
          <w:color w:val="000000"/>
          <w:spacing w:val="-6"/>
          <w:sz w:val="24"/>
          <w:szCs w:val="24"/>
        </w:rPr>
      </w:pPr>
      <w:r>
        <w:rPr>
          <w:rFonts w:asciiTheme="minorHAnsi" w:hAnsiTheme="minorHAnsi" w:cstheme="minorHAnsi"/>
          <w:color w:val="000000"/>
          <w:spacing w:val="-1"/>
          <w:sz w:val="24"/>
          <w:szCs w:val="24"/>
        </w:rPr>
        <w:t xml:space="preserve"> </w:t>
      </w:r>
      <w:r w:rsidR="008F79F4" w:rsidRPr="002500A3">
        <w:rPr>
          <w:rFonts w:asciiTheme="minorHAnsi" w:hAnsiTheme="minorHAnsi" w:cstheme="minorHAnsi"/>
          <w:color w:val="000000"/>
          <w:spacing w:val="-1"/>
          <w:sz w:val="24"/>
          <w:szCs w:val="24"/>
        </w:rPr>
        <w:t>cik lielā mērā būvdarbi tiek nodoti vai arī nodošana tiek atteikta.</w:t>
      </w:r>
    </w:p>
    <w:p w14:paraId="72DC4FE1" w14:textId="77777777" w:rsidR="002500A3" w:rsidRDefault="008F79F4" w:rsidP="008A5EDA">
      <w:pPr>
        <w:pStyle w:val="Sarakstarindkopa"/>
        <w:numPr>
          <w:ilvl w:val="1"/>
          <w:numId w:val="6"/>
        </w:numPr>
        <w:shd w:val="clear" w:color="auto" w:fill="FFFFFF"/>
        <w:tabs>
          <w:tab w:val="clear" w:pos="360"/>
        </w:tabs>
        <w:spacing w:after="0" w:line="240" w:lineRule="auto"/>
        <w:ind w:left="567" w:hanging="567"/>
        <w:jc w:val="both"/>
        <w:rPr>
          <w:rFonts w:asciiTheme="minorHAnsi" w:hAnsiTheme="minorHAnsi" w:cstheme="minorHAnsi"/>
          <w:color w:val="000000"/>
          <w:spacing w:val="-1"/>
          <w:sz w:val="24"/>
          <w:szCs w:val="24"/>
        </w:rPr>
      </w:pPr>
      <w:r w:rsidRPr="002500A3">
        <w:rPr>
          <w:rFonts w:asciiTheme="minorHAnsi" w:hAnsiTheme="minorHAnsi" w:cstheme="minorHAnsi"/>
          <w:color w:val="000000"/>
          <w:spacing w:val="2"/>
          <w:sz w:val="24"/>
          <w:szCs w:val="24"/>
        </w:rPr>
        <w:t xml:space="preserve">Pasūtītājs ir tiesīgs atteikties no izpildīto Darbu pieņemšanas, ja pieņemšanas laikā </w:t>
      </w:r>
      <w:r w:rsidRPr="002500A3">
        <w:rPr>
          <w:rFonts w:asciiTheme="minorHAnsi" w:hAnsiTheme="minorHAnsi" w:cstheme="minorHAnsi"/>
          <w:color w:val="000000"/>
          <w:spacing w:val="-1"/>
          <w:sz w:val="24"/>
          <w:szCs w:val="24"/>
        </w:rPr>
        <w:t>tiek atklāti defekti.</w:t>
      </w:r>
    </w:p>
    <w:p w14:paraId="302A50BC" w14:textId="77777777" w:rsidR="002500A3" w:rsidRPr="002500A3" w:rsidRDefault="008F79F4" w:rsidP="008A5EDA">
      <w:pPr>
        <w:pStyle w:val="Sarakstarindkopa"/>
        <w:numPr>
          <w:ilvl w:val="1"/>
          <w:numId w:val="6"/>
        </w:numPr>
        <w:shd w:val="clear" w:color="auto" w:fill="FFFFFF"/>
        <w:tabs>
          <w:tab w:val="clear" w:pos="360"/>
        </w:tabs>
        <w:spacing w:after="0" w:line="240" w:lineRule="auto"/>
        <w:ind w:left="567" w:hanging="567"/>
        <w:jc w:val="both"/>
        <w:rPr>
          <w:rFonts w:asciiTheme="minorHAnsi" w:hAnsiTheme="minorHAnsi" w:cstheme="minorHAnsi"/>
          <w:color w:val="000000"/>
          <w:spacing w:val="-1"/>
          <w:sz w:val="24"/>
          <w:szCs w:val="24"/>
        </w:rPr>
      </w:pPr>
      <w:r w:rsidRPr="002500A3">
        <w:rPr>
          <w:rFonts w:asciiTheme="minorHAnsi" w:hAnsiTheme="minorHAnsi" w:cstheme="minorHAnsi"/>
          <w:sz w:val="24"/>
          <w:szCs w:val="24"/>
        </w:rPr>
        <w:t>Būvdarbu nodošanas protokolu paraksta Puses, kā arī citas personas, kas piedalās Būvdarbu nodošanas procedūrā. Katrai Pusei paliek viens parakstīts protokola eksemplārs.</w:t>
      </w:r>
    </w:p>
    <w:p w14:paraId="2AB11C3F" w14:textId="77777777" w:rsidR="00710E06" w:rsidRDefault="008F79F4" w:rsidP="00710E06">
      <w:pPr>
        <w:pStyle w:val="Sarakstarindkopa"/>
        <w:numPr>
          <w:ilvl w:val="1"/>
          <w:numId w:val="6"/>
        </w:numPr>
        <w:shd w:val="clear" w:color="auto" w:fill="FFFFFF"/>
        <w:tabs>
          <w:tab w:val="clear" w:pos="360"/>
        </w:tabs>
        <w:spacing w:after="0" w:line="240" w:lineRule="auto"/>
        <w:ind w:left="567" w:hanging="567"/>
        <w:jc w:val="both"/>
        <w:rPr>
          <w:rFonts w:asciiTheme="minorHAnsi" w:hAnsiTheme="minorHAnsi" w:cstheme="minorHAnsi"/>
          <w:color w:val="000000"/>
          <w:spacing w:val="-1"/>
          <w:sz w:val="24"/>
          <w:szCs w:val="24"/>
        </w:rPr>
      </w:pPr>
      <w:r w:rsidRPr="002500A3">
        <w:rPr>
          <w:rFonts w:asciiTheme="minorHAnsi" w:hAnsiTheme="minorHAnsi" w:cstheme="minorHAnsi"/>
          <w:color w:val="000000"/>
          <w:spacing w:val="4"/>
          <w:sz w:val="24"/>
          <w:szCs w:val="24"/>
        </w:rPr>
        <w:t xml:space="preserve">Pārbaudes laikā konstatētos defektus novērš </w:t>
      </w:r>
      <w:r w:rsidRPr="002500A3">
        <w:rPr>
          <w:rFonts w:asciiTheme="minorHAnsi" w:hAnsiTheme="minorHAnsi" w:cstheme="minorHAnsi"/>
          <w:sz w:val="24"/>
          <w:szCs w:val="24"/>
        </w:rPr>
        <w:t>Būvuzņēmēj</w:t>
      </w:r>
      <w:r w:rsidRPr="002500A3">
        <w:rPr>
          <w:rFonts w:asciiTheme="minorHAnsi" w:hAnsiTheme="minorHAnsi" w:cstheme="minorHAnsi"/>
          <w:color w:val="000000"/>
          <w:spacing w:val="4"/>
          <w:sz w:val="24"/>
          <w:szCs w:val="24"/>
        </w:rPr>
        <w:t xml:space="preserve">s uz sava rēķina protokolā </w:t>
      </w:r>
      <w:r w:rsidRPr="002500A3">
        <w:rPr>
          <w:rFonts w:asciiTheme="minorHAnsi" w:hAnsiTheme="minorHAnsi" w:cstheme="minorHAnsi"/>
          <w:color w:val="000000"/>
          <w:spacing w:val="6"/>
          <w:sz w:val="24"/>
          <w:szCs w:val="24"/>
        </w:rPr>
        <w:t xml:space="preserve">noteiktajā termiņā. Protokolā norādītais defektu novēršanas termiņš nav uzskatāms par </w:t>
      </w:r>
      <w:r w:rsidRPr="002500A3">
        <w:rPr>
          <w:rFonts w:asciiTheme="minorHAnsi" w:hAnsiTheme="minorHAnsi" w:cstheme="minorHAnsi"/>
          <w:color w:val="000000"/>
          <w:spacing w:val="-1"/>
          <w:sz w:val="24"/>
          <w:szCs w:val="24"/>
        </w:rPr>
        <w:t>Līguma izpildes termiņa pagarinājumu.</w:t>
      </w:r>
    </w:p>
    <w:p w14:paraId="3640DD39" w14:textId="77777777" w:rsidR="00710E06" w:rsidRPr="00710E06" w:rsidRDefault="008F79F4" w:rsidP="00710E06">
      <w:pPr>
        <w:pStyle w:val="Sarakstarindkopa"/>
        <w:numPr>
          <w:ilvl w:val="1"/>
          <w:numId w:val="6"/>
        </w:numPr>
        <w:shd w:val="clear" w:color="auto" w:fill="FFFFFF"/>
        <w:tabs>
          <w:tab w:val="clear" w:pos="360"/>
        </w:tabs>
        <w:spacing w:after="0" w:line="240" w:lineRule="auto"/>
        <w:ind w:left="567" w:hanging="567"/>
        <w:jc w:val="both"/>
        <w:rPr>
          <w:rFonts w:asciiTheme="minorHAnsi" w:hAnsiTheme="minorHAnsi" w:cstheme="minorHAnsi"/>
          <w:color w:val="000000"/>
          <w:spacing w:val="-1"/>
          <w:sz w:val="24"/>
          <w:szCs w:val="24"/>
        </w:rPr>
      </w:pPr>
      <w:r w:rsidRPr="00710E06">
        <w:rPr>
          <w:rFonts w:asciiTheme="minorHAnsi" w:hAnsiTheme="minorHAnsi" w:cstheme="minorHAnsi"/>
          <w:color w:val="000000"/>
          <w:spacing w:val="3"/>
          <w:sz w:val="24"/>
          <w:szCs w:val="24"/>
        </w:rPr>
        <w:t>J</w:t>
      </w:r>
      <w:r w:rsidRPr="00710E06">
        <w:rPr>
          <w:rFonts w:asciiTheme="minorHAnsi" w:hAnsiTheme="minorHAnsi" w:cstheme="minorHAnsi"/>
          <w:sz w:val="24"/>
          <w:szCs w:val="24"/>
        </w:rPr>
        <w:t xml:space="preserve">a netiek konstatēti defekti un tiek konstatēts, ka būvdarbi ir paveikti kvalitatīvi un atbilstoši </w:t>
      </w:r>
      <w:r w:rsidR="008E2153" w:rsidRPr="00710E06">
        <w:rPr>
          <w:rFonts w:asciiTheme="minorHAnsi" w:hAnsiTheme="minorHAnsi" w:cstheme="minorHAnsi"/>
          <w:sz w:val="24"/>
          <w:szCs w:val="24"/>
        </w:rPr>
        <w:t>Būvprojektam</w:t>
      </w:r>
      <w:r w:rsidRPr="00710E06">
        <w:rPr>
          <w:rFonts w:asciiTheme="minorHAnsi" w:hAnsiTheme="minorHAnsi" w:cstheme="minorHAnsi"/>
          <w:sz w:val="24"/>
          <w:szCs w:val="24"/>
        </w:rPr>
        <w:t xml:space="preserve"> un Pasūtītāja norādījumiem, Puses sastāda savstarpēj</w:t>
      </w:r>
      <w:r w:rsidR="00710E06" w:rsidRPr="00710E06">
        <w:rPr>
          <w:rFonts w:asciiTheme="minorHAnsi" w:hAnsiTheme="minorHAnsi" w:cstheme="minorHAnsi"/>
          <w:sz w:val="24"/>
          <w:szCs w:val="24"/>
        </w:rPr>
        <w:t>o pieņemšanas – nodošanas aktu.</w:t>
      </w:r>
    </w:p>
    <w:p w14:paraId="3AD5A422" w14:textId="77777777" w:rsidR="00710E06" w:rsidRPr="00710E06" w:rsidRDefault="008F79F4" w:rsidP="00710E06">
      <w:pPr>
        <w:pStyle w:val="Sarakstarindkopa"/>
        <w:numPr>
          <w:ilvl w:val="1"/>
          <w:numId w:val="6"/>
        </w:numPr>
        <w:shd w:val="clear" w:color="auto" w:fill="FFFFFF"/>
        <w:tabs>
          <w:tab w:val="clear" w:pos="360"/>
        </w:tabs>
        <w:spacing w:after="0" w:line="240" w:lineRule="auto"/>
        <w:ind w:left="567" w:hanging="567"/>
        <w:jc w:val="both"/>
        <w:rPr>
          <w:rFonts w:asciiTheme="minorHAnsi" w:hAnsiTheme="minorHAnsi" w:cstheme="minorHAnsi"/>
          <w:color w:val="000000"/>
          <w:spacing w:val="-1"/>
          <w:sz w:val="24"/>
          <w:szCs w:val="24"/>
        </w:rPr>
      </w:pPr>
      <w:r w:rsidRPr="00710E06">
        <w:rPr>
          <w:rFonts w:asciiTheme="minorHAnsi" w:hAnsiTheme="minorHAnsi" w:cstheme="minorHAnsi"/>
          <w:sz w:val="24"/>
          <w:szCs w:val="24"/>
        </w:rPr>
        <w:t xml:space="preserve">Pēc visu Būvdarbu pabeigšanas būve tiek pieņemta ekspluatācijā atbilstoši būvniecību regulējošajos tiesību aktos noteiktajai kārtībai. </w:t>
      </w:r>
      <w:r w:rsidR="00710E06" w:rsidRPr="00710E06">
        <w:rPr>
          <w:sz w:val="24"/>
          <w:szCs w:val="24"/>
        </w:rPr>
        <w:t xml:space="preserve">Ierosinot objekta pieņemšanu ekspluatācijā, izmantojot Būvniecības informācijas sistēmu,  būvvaldē iesniedz apliecinājumu par inženierbūves gatavību ekspluatācijai saskaņā ar 2017.05.09. MK noteikumi "Atsevišķu inženierbūvju būvnoteikumi" 163.punktu. Apliecinājumu par inženierbūves gatavību ekspluatācijai Būvniecības informācijas sistēmā apstiprina būvniecības ierosinātājs, būvdarbu veicējs, atbildīgais būvdarbu vadītājs, būvuzraugs un </w:t>
      </w:r>
      <w:proofErr w:type="spellStart"/>
      <w:r w:rsidR="00710E06" w:rsidRPr="00710E06">
        <w:rPr>
          <w:sz w:val="24"/>
          <w:szCs w:val="24"/>
        </w:rPr>
        <w:t>autoruzraugs</w:t>
      </w:r>
      <w:proofErr w:type="spellEnd"/>
      <w:r w:rsidR="00710E06" w:rsidRPr="00710E06">
        <w:rPr>
          <w:sz w:val="24"/>
          <w:szCs w:val="24"/>
        </w:rPr>
        <w:t>.</w:t>
      </w:r>
    </w:p>
    <w:p w14:paraId="3CCFD0DF" w14:textId="31067B1B" w:rsidR="00710E06" w:rsidRPr="00710E06" w:rsidRDefault="00710E06" w:rsidP="00710E06">
      <w:pPr>
        <w:pStyle w:val="Sarakstarindkopa"/>
        <w:numPr>
          <w:ilvl w:val="1"/>
          <w:numId w:val="6"/>
        </w:numPr>
        <w:shd w:val="clear" w:color="auto" w:fill="FFFFFF"/>
        <w:tabs>
          <w:tab w:val="clear" w:pos="360"/>
        </w:tabs>
        <w:spacing w:after="0" w:line="240" w:lineRule="auto"/>
        <w:ind w:left="567" w:hanging="567"/>
        <w:jc w:val="both"/>
        <w:rPr>
          <w:rFonts w:asciiTheme="minorHAnsi" w:hAnsiTheme="minorHAnsi" w:cstheme="minorHAnsi"/>
          <w:color w:val="000000"/>
          <w:spacing w:val="-1"/>
          <w:sz w:val="24"/>
          <w:szCs w:val="24"/>
        </w:rPr>
      </w:pPr>
      <w:r w:rsidRPr="00710E06">
        <w:rPr>
          <w:sz w:val="24"/>
          <w:szCs w:val="24"/>
        </w:rPr>
        <w:t>Būvvalde objektu pieņem ekspluatācijā ar aktu.  Objekts uzskatāms par pieņemtu ekspluatācijā ar būvvaldes akta izdošanas dienu</w:t>
      </w:r>
      <w:r w:rsidRPr="00710E06">
        <w:rPr>
          <w:color w:val="3333FF"/>
          <w:sz w:val="24"/>
          <w:szCs w:val="24"/>
        </w:rPr>
        <w:t>.</w:t>
      </w:r>
    </w:p>
    <w:p w14:paraId="6C1554DD" w14:textId="000CA81F" w:rsidR="008F79F4" w:rsidRDefault="008F79F4" w:rsidP="00710E06">
      <w:pPr>
        <w:pStyle w:val="Sarakstarindkopa"/>
        <w:shd w:val="clear" w:color="auto" w:fill="FFFFFF"/>
        <w:spacing w:after="0" w:line="240" w:lineRule="auto"/>
        <w:ind w:left="567"/>
        <w:jc w:val="both"/>
        <w:rPr>
          <w:rFonts w:asciiTheme="minorHAnsi" w:hAnsiTheme="minorHAnsi" w:cstheme="minorHAnsi"/>
          <w:sz w:val="24"/>
          <w:szCs w:val="24"/>
        </w:rPr>
      </w:pPr>
    </w:p>
    <w:p w14:paraId="3B1C9FC0" w14:textId="77777777" w:rsidR="00710E06" w:rsidRPr="00931118" w:rsidRDefault="00710E06" w:rsidP="00710E06">
      <w:pPr>
        <w:pStyle w:val="Sarakstarindkopa"/>
        <w:shd w:val="clear" w:color="auto" w:fill="FFFFFF"/>
        <w:spacing w:after="0" w:line="240" w:lineRule="auto"/>
        <w:ind w:left="360"/>
        <w:jc w:val="both"/>
        <w:rPr>
          <w:rFonts w:asciiTheme="minorHAnsi" w:hAnsiTheme="minorHAnsi" w:cstheme="minorHAnsi"/>
          <w:sz w:val="24"/>
          <w:szCs w:val="24"/>
        </w:rPr>
      </w:pPr>
    </w:p>
    <w:p w14:paraId="0965898B" w14:textId="01122393" w:rsidR="008F79F4" w:rsidRPr="005C24DD" w:rsidRDefault="008F79F4" w:rsidP="008A5EDA">
      <w:pPr>
        <w:pStyle w:val="Sarakstarindkopa"/>
        <w:numPr>
          <w:ilvl w:val="0"/>
          <w:numId w:val="6"/>
        </w:numPr>
        <w:tabs>
          <w:tab w:val="left" w:pos="567"/>
          <w:tab w:val="left" w:pos="993"/>
        </w:tabs>
        <w:spacing w:after="0" w:line="240" w:lineRule="auto"/>
        <w:jc w:val="center"/>
        <w:rPr>
          <w:rFonts w:asciiTheme="minorHAnsi" w:hAnsiTheme="minorHAnsi" w:cstheme="minorHAnsi"/>
          <w:sz w:val="24"/>
          <w:szCs w:val="24"/>
        </w:rPr>
      </w:pPr>
      <w:r w:rsidRPr="005C24DD">
        <w:rPr>
          <w:rFonts w:asciiTheme="minorHAnsi" w:hAnsiTheme="minorHAnsi" w:cstheme="minorHAnsi"/>
          <w:b/>
          <w:sz w:val="24"/>
          <w:szCs w:val="24"/>
        </w:rPr>
        <w:t>PUŠU ATBILDĪBA</w:t>
      </w:r>
    </w:p>
    <w:p w14:paraId="5ABAB908" w14:textId="77777777" w:rsidR="004C3DB9" w:rsidRDefault="008F79F4" w:rsidP="008A5EDA">
      <w:pPr>
        <w:pStyle w:val="Sarakstarindkopa"/>
        <w:numPr>
          <w:ilvl w:val="1"/>
          <w:numId w:val="6"/>
        </w:numPr>
        <w:tabs>
          <w:tab w:val="left" w:pos="0"/>
        </w:tabs>
        <w:spacing w:after="0" w:line="240" w:lineRule="auto"/>
        <w:ind w:left="567" w:hanging="567"/>
        <w:jc w:val="both"/>
        <w:rPr>
          <w:rFonts w:asciiTheme="minorHAnsi" w:hAnsiTheme="minorHAnsi" w:cstheme="minorHAnsi"/>
          <w:sz w:val="24"/>
          <w:szCs w:val="24"/>
        </w:rPr>
      </w:pPr>
      <w:r w:rsidRPr="004C3DB9">
        <w:rPr>
          <w:rFonts w:asciiTheme="minorHAnsi" w:hAnsiTheme="minorHAnsi" w:cstheme="minorHAnsi"/>
          <w:sz w:val="24"/>
          <w:szCs w:val="24"/>
        </w:rPr>
        <w:t>Puses ir atbildīgas par Līgumā noteikto saistību pilnīgu izpildi atbilstoši Līguma nosacījumiem.</w:t>
      </w:r>
    </w:p>
    <w:p w14:paraId="65BB00DD" w14:textId="77777777" w:rsidR="004C3DB9" w:rsidRPr="004C3DB9" w:rsidRDefault="008F79F4" w:rsidP="008A5EDA">
      <w:pPr>
        <w:pStyle w:val="Sarakstarindkopa"/>
        <w:numPr>
          <w:ilvl w:val="1"/>
          <w:numId w:val="6"/>
        </w:numPr>
        <w:tabs>
          <w:tab w:val="left" w:pos="0"/>
        </w:tabs>
        <w:spacing w:after="0" w:line="240" w:lineRule="auto"/>
        <w:ind w:left="567" w:hanging="567"/>
        <w:jc w:val="both"/>
        <w:rPr>
          <w:rFonts w:asciiTheme="minorHAnsi" w:hAnsiTheme="minorHAnsi" w:cstheme="minorHAnsi"/>
          <w:sz w:val="24"/>
          <w:szCs w:val="24"/>
        </w:rPr>
      </w:pPr>
      <w:r w:rsidRPr="004C3DB9">
        <w:rPr>
          <w:rFonts w:asciiTheme="minorHAnsi" w:hAnsiTheme="minorHAnsi" w:cstheme="minorHAnsi"/>
          <w:sz w:val="24"/>
          <w:szCs w:val="24"/>
        </w:rPr>
        <w:t xml:space="preserve">Visu risku par Darbu un </w:t>
      </w:r>
      <w:r w:rsidR="00D302D2" w:rsidRPr="004C3DB9">
        <w:rPr>
          <w:rFonts w:asciiTheme="minorHAnsi" w:hAnsiTheme="minorHAnsi" w:cstheme="minorHAnsi"/>
          <w:sz w:val="24"/>
          <w:szCs w:val="24"/>
        </w:rPr>
        <w:t xml:space="preserve">Objekta </w:t>
      </w:r>
      <w:r w:rsidRPr="004C3DB9">
        <w:rPr>
          <w:rFonts w:asciiTheme="minorHAnsi" w:hAnsiTheme="minorHAnsi" w:cstheme="minorHAnsi"/>
          <w:sz w:val="24"/>
          <w:szCs w:val="24"/>
        </w:rPr>
        <w:t xml:space="preserve">bojāšanu vai iznīcināšanu laika posmā no Darbu uzsākšanas līdz </w:t>
      </w:r>
      <w:r w:rsidR="00D302D2" w:rsidRPr="004C3DB9">
        <w:rPr>
          <w:rFonts w:asciiTheme="minorHAnsi" w:hAnsiTheme="minorHAnsi" w:cstheme="minorHAnsi"/>
          <w:sz w:val="24"/>
          <w:szCs w:val="24"/>
        </w:rPr>
        <w:t xml:space="preserve">Objekta </w:t>
      </w:r>
      <w:r w:rsidRPr="004C3DB9">
        <w:rPr>
          <w:rFonts w:asciiTheme="minorHAnsi" w:hAnsiTheme="minorHAnsi" w:cstheme="minorHAnsi"/>
          <w:sz w:val="24"/>
          <w:szCs w:val="24"/>
        </w:rPr>
        <w:t xml:space="preserve">nodošanai ekspluatācijā nes Būvuzņēmējs. </w:t>
      </w:r>
      <w:r w:rsidRPr="004C3DB9">
        <w:rPr>
          <w:rFonts w:asciiTheme="minorHAnsi" w:hAnsiTheme="minorHAnsi" w:cstheme="minorHAnsi"/>
          <w:sz w:val="24"/>
          <w:szCs w:val="20"/>
        </w:rPr>
        <w:t>Būvuzņēmējs ir pilnā mērā materiāli atbildīgs par Pasūtītājam radītajiem bojājumiem un sedz visus zaudējumus, kas radušies Objektam vai tā daļai, materiāliem un tehniskajiem līdzekļiem, kā arī ēkām, būvēm</w:t>
      </w:r>
      <w:r w:rsidR="00D302D2" w:rsidRPr="004C3DB9">
        <w:rPr>
          <w:rFonts w:asciiTheme="minorHAnsi" w:hAnsiTheme="minorHAnsi" w:cstheme="minorHAnsi"/>
          <w:sz w:val="24"/>
          <w:szCs w:val="20"/>
        </w:rPr>
        <w:t>, videi</w:t>
      </w:r>
      <w:r w:rsidRPr="004C3DB9">
        <w:rPr>
          <w:rFonts w:asciiTheme="minorHAnsi" w:hAnsiTheme="minorHAnsi" w:cstheme="minorHAnsi"/>
          <w:sz w:val="24"/>
          <w:szCs w:val="20"/>
        </w:rPr>
        <w:t xml:space="preserve"> vai inventāram.</w:t>
      </w:r>
    </w:p>
    <w:p w14:paraId="169F4FED" w14:textId="77777777" w:rsidR="004C3DB9" w:rsidRDefault="008F79F4" w:rsidP="008A5EDA">
      <w:pPr>
        <w:pStyle w:val="Sarakstarindkopa"/>
        <w:numPr>
          <w:ilvl w:val="1"/>
          <w:numId w:val="6"/>
        </w:numPr>
        <w:tabs>
          <w:tab w:val="left" w:pos="0"/>
        </w:tabs>
        <w:spacing w:after="0" w:line="240" w:lineRule="auto"/>
        <w:ind w:left="567" w:hanging="567"/>
        <w:jc w:val="both"/>
        <w:rPr>
          <w:rFonts w:asciiTheme="minorHAnsi" w:hAnsiTheme="minorHAnsi" w:cstheme="minorHAnsi"/>
          <w:sz w:val="24"/>
          <w:szCs w:val="24"/>
        </w:rPr>
      </w:pPr>
      <w:r w:rsidRPr="004C3DB9">
        <w:rPr>
          <w:rFonts w:asciiTheme="minorHAnsi" w:hAnsiTheme="minorHAnsi" w:cstheme="minorHAnsi"/>
          <w:sz w:val="24"/>
          <w:szCs w:val="24"/>
          <w:lang w:eastAsia="lv-LV"/>
        </w:rPr>
        <w:t xml:space="preserve">Gadījumā, ja Objekta būvniecības laikā atklājušies 6.2.punktā minētie bojājumi, Pasūtītājs pēc bojājumu atklāšanās sagatavo paziņojumu un nodod to Būvuzņēmēja </w:t>
      </w:r>
      <w:r w:rsidR="00D302D2" w:rsidRPr="004C3DB9">
        <w:rPr>
          <w:rFonts w:asciiTheme="minorHAnsi" w:hAnsiTheme="minorHAnsi" w:cstheme="minorHAnsi"/>
          <w:sz w:val="24"/>
          <w:szCs w:val="24"/>
          <w:lang w:eastAsia="lv-LV"/>
        </w:rPr>
        <w:t>atbildīgajam (</w:t>
      </w:r>
      <w:r w:rsidR="00A62E9C" w:rsidRPr="004C3DB9">
        <w:rPr>
          <w:rFonts w:asciiTheme="minorHAnsi" w:hAnsiTheme="minorHAnsi" w:cstheme="minorHAnsi"/>
          <w:sz w:val="24"/>
          <w:szCs w:val="24"/>
          <w:lang w:eastAsia="lv-LV"/>
        </w:rPr>
        <w:t>galvenajam</w:t>
      </w:r>
      <w:r w:rsidR="00D302D2" w:rsidRPr="004C3DB9">
        <w:rPr>
          <w:rFonts w:asciiTheme="minorHAnsi" w:hAnsiTheme="minorHAnsi" w:cstheme="minorHAnsi"/>
          <w:sz w:val="24"/>
          <w:szCs w:val="24"/>
          <w:lang w:eastAsia="lv-LV"/>
        </w:rPr>
        <w:t>)</w:t>
      </w:r>
      <w:r w:rsidR="00A62E9C" w:rsidRPr="004C3DB9">
        <w:rPr>
          <w:rFonts w:asciiTheme="minorHAnsi" w:hAnsiTheme="minorHAnsi" w:cstheme="minorHAnsi"/>
          <w:sz w:val="24"/>
          <w:szCs w:val="24"/>
          <w:lang w:eastAsia="lv-LV"/>
        </w:rPr>
        <w:t xml:space="preserve"> </w:t>
      </w:r>
      <w:r w:rsidRPr="004C3DB9">
        <w:rPr>
          <w:rFonts w:asciiTheme="minorHAnsi" w:hAnsiTheme="minorHAnsi" w:cstheme="minorHAnsi"/>
          <w:sz w:val="24"/>
          <w:szCs w:val="24"/>
          <w:lang w:eastAsia="lv-LV"/>
        </w:rPr>
        <w:t>būvdarbu vadītājam.</w:t>
      </w:r>
    </w:p>
    <w:p w14:paraId="439EA531" w14:textId="77777777" w:rsidR="004C3DB9" w:rsidRDefault="008F79F4" w:rsidP="008A5EDA">
      <w:pPr>
        <w:pStyle w:val="Sarakstarindkopa"/>
        <w:numPr>
          <w:ilvl w:val="1"/>
          <w:numId w:val="6"/>
        </w:numPr>
        <w:tabs>
          <w:tab w:val="left" w:pos="0"/>
        </w:tabs>
        <w:spacing w:after="0" w:line="240" w:lineRule="auto"/>
        <w:ind w:left="567" w:hanging="567"/>
        <w:jc w:val="both"/>
        <w:rPr>
          <w:rFonts w:asciiTheme="minorHAnsi" w:hAnsiTheme="minorHAnsi" w:cstheme="minorHAnsi"/>
          <w:sz w:val="24"/>
          <w:szCs w:val="24"/>
        </w:rPr>
      </w:pPr>
      <w:r w:rsidRPr="004C3DB9">
        <w:rPr>
          <w:rFonts w:asciiTheme="minorHAnsi" w:hAnsiTheme="minorHAnsi" w:cstheme="minorHAnsi"/>
          <w:sz w:val="24"/>
          <w:szCs w:val="24"/>
          <w:lang w:eastAsia="lv-LV"/>
        </w:rPr>
        <w:t xml:space="preserve">Būvuzņēmējam vai citai tā norādītajai personai jāierodas Objektā Pasūtītāja norādītajā laikā, kas nav īsāks par 3 (trīs) stundām no paziņojuma nodošanas brīža. </w:t>
      </w:r>
    </w:p>
    <w:p w14:paraId="2A7E711E" w14:textId="77777777" w:rsidR="004C3DB9" w:rsidRDefault="008F79F4" w:rsidP="008A5EDA">
      <w:pPr>
        <w:pStyle w:val="Sarakstarindkopa"/>
        <w:numPr>
          <w:ilvl w:val="1"/>
          <w:numId w:val="6"/>
        </w:numPr>
        <w:tabs>
          <w:tab w:val="left" w:pos="0"/>
        </w:tabs>
        <w:spacing w:after="0" w:line="240" w:lineRule="auto"/>
        <w:ind w:left="567" w:hanging="567"/>
        <w:jc w:val="both"/>
        <w:rPr>
          <w:rFonts w:asciiTheme="minorHAnsi" w:hAnsiTheme="minorHAnsi" w:cstheme="minorHAnsi"/>
          <w:sz w:val="24"/>
          <w:szCs w:val="24"/>
        </w:rPr>
      </w:pPr>
      <w:r w:rsidRPr="004C3DB9">
        <w:rPr>
          <w:rFonts w:asciiTheme="minorHAnsi" w:hAnsiTheme="minorHAnsi" w:cstheme="minorHAnsi"/>
          <w:sz w:val="24"/>
          <w:szCs w:val="24"/>
          <w:lang w:eastAsia="lv-LV"/>
        </w:rPr>
        <w:t>Nodarīto zaudējumu novērtēšanai Pasūtītājs izveido komisiju vismaz 3 cilvēku sastāvā, kurā tiek iekļauts arī Būvuzņēmēja pārstāvis, un veic Pasūtītājam radīto bojājumu novērtēšanu un sagatavo Bojājumu novēršanas aktu.</w:t>
      </w:r>
    </w:p>
    <w:p w14:paraId="2E6D8903" w14:textId="77777777" w:rsidR="004C3DB9" w:rsidRDefault="008F79F4" w:rsidP="008A5EDA">
      <w:pPr>
        <w:pStyle w:val="Sarakstarindkopa"/>
        <w:numPr>
          <w:ilvl w:val="1"/>
          <w:numId w:val="6"/>
        </w:numPr>
        <w:tabs>
          <w:tab w:val="left" w:pos="0"/>
        </w:tabs>
        <w:spacing w:after="0" w:line="240" w:lineRule="auto"/>
        <w:ind w:left="567" w:hanging="567"/>
        <w:jc w:val="both"/>
        <w:rPr>
          <w:rFonts w:asciiTheme="minorHAnsi" w:hAnsiTheme="minorHAnsi" w:cstheme="minorHAnsi"/>
          <w:sz w:val="24"/>
          <w:szCs w:val="24"/>
        </w:rPr>
      </w:pPr>
      <w:r w:rsidRPr="004C3DB9">
        <w:rPr>
          <w:rFonts w:asciiTheme="minorHAnsi" w:hAnsiTheme="minorHAnsi" w:cstheme="minorHAnsi"/>
          <w:sz w:val="24"/>
          <w:szCs w:val="24"/>
          <w:lang w:eastAsia="lv-LV"/>
        </w:rPr>
        <w:t>Būvuzņēmējam 3 (trīs) darba dienu lai</w:t>
      </w:r>
      <w:r w:rsidR="0050253C" w:rsidRPr="004C3DB9">
        <w:rPr>
          <w:rFonts w:asciiTheme="minorHAnsi" w:hAnsiTheme="minorHAnsi" w:cstheme="minorHAnsi"/>
          <w:sz w:val="24"/>
          <w:szCs w:val="24"/>
          <w:lang w:eastAsia="lv-LV"/>
        </w:rPr>
        <w:t>kā (izņemot avārijas situācijas, t.</w:t>
      </w:r>
      <w:r w:rsidRPr="004C3DB9">
        <w:rPr>
          <w:rFonts w:asciiTheme="minorHAnsi" w:hAnsiTheme="minorHAnsi" w:cstheme="minorHAnsi"/>
          <w:sz w:val="24"/>
          <w:szCs w:val="24"/>
          <w:lang w:eastAsia="lv-LV"/>
        </w:rPr>
        <w:t>i.</w:t>
      </w:r>
      <w:r w:rsidR="0050253C" w:rsidRPr="004C3DB9">
        <w:rPr>
          <w:rFonts w:asciiTheme="minorHAnsi" w:hAnsiTheme="minorHAnsi" w:cstheme="minorHAnsi"/>
          <w:sz w:val="24"/>
          <w:szCs w:val="24"/>
          <w:lang w:eastAsia="lv-LV"/>
        </w:rPr>
        <w:t>,</w:t>
      </w:r>
      <w:r w:rsidRPr="004C3DB9">
        <w:rPr>
          <w:rFonts w:asciiTheme="minorHAnsi" w:hAnsiTheme="minorHAnsi" w:cstheme="minorHAnsi"/>
          <w:sz w:val="24"/>
          <w:szCs w:val="24"/>
          <w:lang w:eastAsia="lv-LV"/>
        </w:rPr>
        <w:t xml:space="preserve"> tādus apstākļus, kas apgrūtina vai dara par neiespējamu novērst radītos zaudējumus)</w:t>
      </w:r>
      <w:r w:rsidR="0050253C" w:rsidRPr="004C3DB9">
        <w:rPr>
          <w:rFonts w:asciiTheme="minorHAnsi" w:hAnsiTheme="minorHAnsi" w:cstheme="minorHAnsi"/>
          <w:sz w:val="24"/>
          <w:szCs w:val="24"/>
          <w:lang w:eastAsia="lv-LV"/>
        </w:rPr>
        <w:t>,</w:t>
      </w:r>
      <w:r w:rsidRPr="004C3DB9">
        <w:rPr>
          <w:rFonts w:asciiTheme="minorHAnsi" w:hAnsiTheme="minorHAnsi" w:cstheme="minorHAnsi"/>
          <w:sz w:val="24"/>
          <w:szCs w:val="24"/>
          <w:lang w:eastAsia="lv-LV"/>
        </w:rPr>
        <w:t xml:space="preserve"> pēc Pasūtītāja paziņojuma saņemšanas par saviem līdzekļiem jānovērš Pasūtītājam radītie bojājumi.</w:t>
      </w:r>
    </w:p>
    <w:p w14:paraId="16223A57" w14:textId="77777777" w:rsidR="004C3DB9" w:rsidRDefault="008F79F4" w:rsidP="008A5EDA">
      <w:pPr>
        <w:pStyle w:val="Sarakstarindkopa"/>
        <w:numPr>
          <w:ilvl w:val="1"/>
          <w:numId w:val="6"/>
        </w:numPr>
        <w:tabs>
          <w:tab w:val="left" w:pos="0"/>
        </w:tabs>
        <w:spacing w:after="0" w:line="240" w:lineRule="auto"/>
        <w:ind w:left="567" w:hanging="567"/>
        <w:jc w:val="both"/>
        <w:rPr>
          <w:rFonts w:asciiTheme="minorHAnsi" w:hAnsiTheme="minorHAnsi" w:cstheme="minorHAnsi"/>
          <w:sz w:val="24"/>
          <w:szCs w:val="24"/>
        </w:rPr>
      </w:pPr>
      <w:r w:rsidRPr="004C3DB9">
        <w:rPr>
          <w:rFonts w:asciiTheme="minorHAnsi" w:hAnsiTheme="minorHAnsi" w:cstheme="minorHAnsi"/>
          <w:sz w:val="24"/>
          <w:szCs w:val="24"/>
          <w:lang w:eastAsia="lv-LV"/>
        </w:rPr>
        <w:t>Pēc bojājumu novēršanas Puses sastāda nodošanas – pieņemšanas aktu, kurā apraksta iepriekš konstatētos bojājumus un to novēršanas rezultātus.</w:t>
      </w:r>
    </w:p>
    <w:p w14:paraId="18784A74" w14:textId="77777777" w:rsidR="004C3DB9" w:rsidRDefault="008F79F4" w:rsidP="008A5EDA">
      <w:pPr>
        <w:pStyle w:val="Sarakstarindkopa"/>
        <w:numPr>
          <w:ilvl w:val="1"/>
          <w:numId w:val="6"/>
        </w:numPr>
        <w:tabs>
          <w:tab w:val="left" w:pos="0"/>
        </w:tabs>
        <w:spacing w:after="0" w:line="240" w:lineRule="auto"/>
        <w:ind w:left="567" w:hanging="567"/>
        <w:jc w:val="both"/>
        <w:rPr>
          <w:rFonts w:asciiTheme="minorHAnsi" w:hAnsiTheme="minorHAnsi" w:cstheme="minorHAnsi"/>
          <w:sz w:val="24"/>
          <w:szCs w:val="24"/>
        </w:rPr>
      </w:pPr>
      <w:r w:rsidRPr="004C3DB9">
        <w:rPr>
          <w:rFonts w:asciiTheme="minorHAnsi" w:hAnsiTheme="minorHAnsi" w:cstheme="minorHAnsi"/>
          <w:sz w:val="24"/>
          <w:szCs w:val="24"/>
          <w:lang w:eastAsia="lv-LV"/>
        </w:rPr>
        <w:lastRenderedPageBreak/>
        <w:t>Pasūtītājam ir tiesības uz Būvuzņēmēja rēķina pašam veikt bojājumu novēršanu vai norīkot citus izpildītājus</w:t>
      </w:r>
      <w:r w:rsidR="0050253C" w:rsidRPr="004C3DB9">
        <w:rPr>
          <w:rFonts w:asciiTheme="minorHAnsi" w:hAnsiTheme="minorHAnsi" w:cstheme="minorHAnsi"/>
          <w:sz w:val="24"/>
          <w:szCs w:val="24"/>
          <w:lang w:eastAsia="lv-LV"/>
        </w:rPr>
        <w:t>, ja Būvuzņēmējs neievēro 6.6.punktā noteikto termiņu</w:t>
      </w:r>
      <w:r w:rsidRPr="004C3DB9">
        <w:rPr>
          <w:rFonts w:asciiTheme="minorHAnsi" w:hAnsiTheme="minorHAnsi" w:cstheme="minorHAnsi"/>
          <w:sz w:val="24"/>
          <w:szCs w:val="24"/>
          <w:lang w:eastAsia="lv-LV"/>
        </w:rPr>
        <w:t xml:space="preserve">. Pēc tam, kad Pasūtītājs vai citi izpildītāji pabeidz bojājumu novēršanas darbus, Pasūtītājs nosūta Būvuzņēmējam pretenziju par </w:t>
      </w:r>
      <w:r w:rsidR="0050253C" w:rsidRPr="004C3DB9">
        <w:rPr>
          <w:rFonts w:asciiTheme="minorHAnsi" w:hAnsiTheme="minorHAnsi" w:cstheme="minorHAnsi"/>
          <w:sz w:val="24"/>
          <w:szCs w:val="24"/>
          <w:lang w:eastAsia="lv-LV"/>
        </w:rPr>
        <w:t xml:space="preserve">bojājumu </w:t>
      </w:r>
      <w:r w:rsidRPr="004C3DB9">
        <w:rPr>
          <w:rFonts w:asciiTheme="minorHAnsi" w:hAnsiTheme="minorHAnsi" w:cstheme="minorHAnsi"/>
          <w:sz w:val="24"/>
          <w:szCs w:val="24"/>
          <w:lang w:eastAsia="lv-LV"/>
        </w:rPr>
        <w:t xml:space="preserve">novēršanas izdevumu atlīdzināšanu, tam pievienojot bojājumu novēršanas aktu, kurā ir norādīts darbu apraksts un izdevumi, un rēķinu. Būvuzņēmējam 5 (piecu) darba dienu laikā pēc pretenzijas saņemšanas jāsamaksā Pasūtītājam bojājumu novēršanas izdevumi saskaņā ar </w:t>
      </w:r>
      <w:r w:rsidR="0050253C" w:rsidRPr="004C3DB9">
        <w:rPr>
          <w:rFonts w:asciiTheme="minorHAnsi" w:hAnsiTheme="minorHAnsi" w:cstheme="minorHAnsi"/>
          <w:sz w:val="24"/>
          <w:szCs w:val="24"/>
          <w:lang w:eastAsia="lv-LV"/>
        </w:rPr>
        <w:t>iesniegto</w:t>
      </w:r>
      <w:r w:rsidRPr="004C3DB9">
        <w:rPr>
          <w:rFonts w:asciiTheme="minorHAnsi" w:hAnsiTheme="minorHAnsi" w:cstheme="minorHAnsi"/>
          <w:sz w:val="24"/>
          <w:szCs w:val="24"/>
          <w:lang w:eastAsia="lv-LV"/>
        </w:rPr>
        <w:t xml:space="preserve"> rēķinu. </w:t>
      </w:r>
    </w:p>
    <w:p w14:paraId="598359F0" w14:textId="77777777" w:rsidR="004C3DB9" w:rsidRDefault="008F79F4" w:rsidP="008A5EDA">
      <w:pPr>
        <w:pStyle w:val="Sarakstarindkopa"/>
        <w:numPr>
          <w:ilvl w:val="1"/>
          <w:numId w:val="6"/>
        </w:numPr>
        <w:tabs>
          <w:tab w:val="left" w:pos="0"/>
        </w:tabs>
        <w:spacing w:after="0" w:line="240" w:lineRule="auto"/>
        <w:ind w:left="567" w:hanging="567"/>
        <w:jc w:val="both"/>
        <w:rPr>
          <w:rFonts w:asciiTheme="minorHAnsi" w:hAnsiTheme="minorHAnsi" w:cstheme="minorHAnsi"/>
          <w:sz w:val="24"/>
          <w:szCs w:val="24"/>
        </w:rPr>
      </w:pPr>
      <w:r w:rsidRPr="004C3DB9">
        <w:rPr>
          <w:rFonts w:asciiTheme="minorHAnsi" w:hAnsiTheme="minorHAnsi" w:cstheme="minorHAnsi"/>
          <w:sz w:val="24"/>
          <w:szCs w:val="24"/>
          <w:lang w:eastAsia="lv-LV"/>
        </w:rPr>
        <w:t>Gadījumā, ja bojājumu novēršanas izdevumu apmaksa netiek veikta Līguma 6.</w:t>
      </w:r>
      <w:r w:rsidR="0050253C" w:rsidRPr="004C3DB9">
        <w:rPr>
          <w:rFonts w:asciiTheme="minorHAnsi" w:hAnsiTheme="minorHAnsi" w:cstheme="minorHAnsi"/>
          <w:sz w:val="24"/>
          <w:szCs w:val="24"/>
          <w:lang w:eastAsia="lv-LV"/>
        </w:rPr>
        <w:t>8</w:t>
      </w:r>
      <w:r w:rsidRPr="004C3DB9">
        <w:rPr>
          <w:rFonts w:asciiTheme="minorHAnsi" w:hAnsiTheme="minorHAnsi" w:cstheme="minorHAnsi"/>
          <w:sz w:val="24"/>
          <w:szCs w:val="24"/>
          <w:lang w:eastAsia="lv-LV"/>
        </w:rPr>
        <w:t xml:space="preserve">.punktā minētajā termiņa, tad Pasūtītājs bojājumu novēršanas izdevumu summu ietur no Būvuzņēmēja ikmēneša vai gala maksājuma. </w:t>
      </w:r>
    </w:p>
    <w:p w14:paraId="7885FC77" w14:textId="77777777" w:rsidR="00F0672E" w:rsidRDefault="008F79F4" w:rsidP="008A5EDA">
      <w:pPr>
        <w:pStyle w:val="Sarakstarindkopa"/>
        <w:numPr>
          <w:ilvl w:val="1"/>
          <w:numId w:val="6"/>
        </w:numPr>
        <w:tabs>
          <w:tab w:val="left" w:pos="0"/>
        </w:tabs>
        <w:spacing w:after="0" w:line="240" w:lineRule="auto"/>
        <w:ind w:left="567" w:hanging="567"/>
        <w:jc w:val="both"/>
        <w:rPr>
          <w:rFonts w:asciiTheme="minorHAnsi" w:hAnsiTheme="minorHAnsi" w:cstheme="minorHAnsi"/>
          <w:sz w:val="24"/>
          <w:szCs w:val="24"/>
        </w:rPr>
      </w:pPr>
      <w:r w:rsidRPr="004C3DB9">
        <w:rPr>
          <w:rFonts w:asciiTheme="minorHAnsi" w:hAnsiTheme="minorHAnsi" w:cstheme="minorHAnsi"/>
          <w:sz w:val="24"/>
          <w:szCs w:val="24"/>
        </w:rPr>
        <w:t>Ja Būvuzņēmējs neievēro Līguma 4.punktā noteiktos termiņus, tad viņš maksā Pasūtītājam līgumsodu 0,</w:t>
      </w:r>
      <w:r w:rsidR="001A2C63" w:rsidRPr="004C3DB9">
        <w:rPr>
          <w:rFonts w:asciiTheme="minorHAnsi" w:hAnsiTheme="minorHAnsi" w:cstheme="minorHAnsi"/>
          <w:sz w:val="24"/>
          <w:szCs w:val="24"/>
        </w:rPr>
        <w:t>0</w:t>
      </w:r>
      <w:r w:rsidR="003E2045" w:rsidRPr="004C3DB9">
        <w:rPr>
          <w:rFonts w:asciiTheme="minorHAnsi" w:hAnsiTheme="minorHAnsi" w:cstheme="minorHAnsi"/>
          <w:sz w:val="24"/>
          <w:szCs w:val="24"/>
        </w:rPr>
        <w:t>5</w:t>
      </w:r>
      <w:r w:rsidRPr="004C3DB9">
        <w:rPr>
          <w:rFonts w:asciiTheme="minorHAnsi" w:hAnsiTheme="minorHAnsi" w:cstheme="minorHAnsi"/>
          <w:sz w:val="24"/>
          <w:szCs w:val="24"/>
        </w:rPr>
        <w:t xml:space="preserve"> % apmērā no līgum</w:t>
      </w:r>
      <w:r w:rsidR="00E23CA4" w:rsidRPr="004C3DB9">
        <w:rPr>
          <w:rFonts w:asciiTheme="minorHAnsi" w:hAnsiTheme="minorHAnsi" w:cstheme="minorHAnsi"/>
          <w:sz w:val="24"/>
          <w:szCs w:val="24"/>
        </w:rPr>
        <w:t>summas</w:t>
      </w:r>
      <w:r w:rsidRPr="004C3DB9">
        <w:rPr>
          <w:rFonts w:asciiTheme="minorHAnsi" w:hAnsiTheme="minorHAnsi" w:cstheme="minorHAnsi"/>
          <w:sz w:val="24"/>
          <w:szCs w:val="24"/>
        </w:rPr>
        <w:t xml:space="preserve"> (be</w:t>
      </w:r>
      <w:r w:rsidR="002E608E" w:rsidRPr="004C3DB9">
        <w:rPr>
          <w:rFonts w:asciiTheme="minorHAnsi" w:hAnsiTheme="minorHAnsi" w:cstheme="minorHAnsi"/>
          <w:sz w:val="24"/>
          <w:szCs w:val="24"/>
        </w:rPr>
        <w:t>z PVN) par katru nokavē</w:t>
      </w:r>
      <w:r w:rsidR="00FA7A91" w:rsidRPr="004C3DB9">
        <w:rPr>
          <w:rFonts w:asciiTheme="minorHAnsi" w:hAnsiTheme="minorHAnsi" w:cstheme="minorHAnsi"/>
          <w:sz w:val="24"/>
          <w:szCs w:val="24"/>
        </w:rPr>
        <w:t>to dienu, bet ne vairāk kā 10 (</w:t>
      </w:r>
      <w:r w:rsidR="002E608E" w:rsidRPr="004C3DB9">
        <w:rPr>
          <w:rFonts w:asciiTheme="minorHAnsi" w:hAnsiTheme="minorHAnsi" w:cstheme="minorHAnsi"/>
          <w:sz w:val="24"/>
          <w:szCs w:val="24"/>
        </w:rPr>
        <w:t>desmit) % no L</w:t>
      </w:r>
      <w:r w:rsidR="00E23CA4" w:rsidRPr="004C3DB9">
        <w:rPr>
          <w:rFonts w:asciiTheme="minorHAnsi" w:hAnsiTheme="minorHAnsi" w:cstheme="minorHAnsi"/>
          <w:sz w:val="24"/>
          <w:szCs w:val="24"/>
        </w:rPr>
        <w:t>īgum</w:t>
      </w:r>
      <w:r w:rsidR="002E608E" w:rsidRPr="004C3DB9">
        <w:rPr>
          <w:rFonts w:asciiTheme="minorHAnsi" w:hAnsiTheme="minorHAnsi" w:cstheme="minorHAnsi"/>
          <w:sz w:val="24"/>
          <w:szCs w:val="24"/>
        </w:rPr>
        <w:t>summas</w:t>
      </w:r>
      <w:r w:rsidR="00E23CA4" w:rsidRPr="004C3DB9">
        <w:rPr>
          <w:rFonts w:asciiTheme="minorHAnsi" w:hAnsiTheme="minorHAnsi" w:cstheme="minorHAnsi"/>
          <w:sz w:val="24"/>
          <w:szCs w:val="24"/>
        </w:rPr>
        <w:t xml:space="preserve"> (</w:t>
      </w:r>
      <w:r w:rsidR="002E608E" w:rsidRPr="004C3DB9">
        <w:rPr>
          <w:rFonts w:asciiTheme="minorHAnsi" w:hAnsiTheme="minorHAnsi" w:cstheme="minorHAnsi"/>
          <w:sz w:val="24"/>
          <w:szCs w:val="24"/>
        </w:rPr>
        <w:t>bez PVN</w:t>
      </w:r>
      <w:r w:rsidR="00E23CA4" w:rsidRPr="004C3DB9">
        <w:rPr>
          <w:rFonts w:asciiTheme="minorHAnsi" w:hAnsiTheme="minorHAnsi" w:cstheme="minorHAnsi"/>
          <w:sz w:val="24"/>
          <w:szCs w:val="24"/>
        </w:rPr>
        <w:t>).</w:t>
      </w:r>
    </w:p>
    <w:p w14:paraId="5CA99576" w14:textId="26C744F9" w:rsidR="00F0672E" w:rsidRDefault="003E2045" w:rsidP="008A5EDA">
      <w:pPr>
        <w:pStyle w:val="Sarakstarindkopa"/>
        <w:numPr>
          <w:ilvl w:val="1"/>
          <w:numId w:val="6"/>
        </w:numPr>
        <w:tabs>
          <w:tab w:val="left" w:pos="0"/>
        </w:tabs>
        <w:spacing w:after="0" w:line="240" w:lineRule="auto"/>
        <w:ind w:left="567" w:hanging="567"/>
        <w:jc w:val="both"/>
        <w:rPr>
          <w:rFonts w:asciiTheme="minorHAnsi" w:hAnsiTheme="minorHAnsi" w:cstheme="minorHAnsi"/>
          <w:sz w:val="24"/>
          <w:szCs w:val="24"/>
        </w:rPr>
      </w:pPr>
      <w:r w:rsidRPr="00F0672E">
        <w:rPr>
          <w:rFonts w:asciiTheme="minorHAnsi" w:hAnsiTheme="minorHAnsi" w:cstheme="minorHAnsi"/>
          <w:sz w:val="24"/>
          <w:szCs w:val="24"/>
        </w:rPr>
        <w:t>Ja Būvuzņēmējs Līgumā norādītajā termiņā neiesniedz Pasūtītājam Līgumā norādītos dokumentus (piem., bet ne tikai, civiltiesiskās apdrošināšanas līgumu, līguma saistību izpildes, garantijas laika nodrošinājumu), Pasūtītājs ir tiesīgs pieprasīt Būvuzņēmējam līgumsodu 0</w:t>
      </w:r>
      <w:r w:rsidR="003B178E">
        <w:rPr>
          <w:rFonts w:asciiTheme="minorHAnsi" w:hAnsiTheme="minorHAnsi" w:cstheme="minorHAnsi"/>
          <w:sz w:val="24"/>
          <w:szCs w:val="24"/>
        </w:rPr>
        <w:t>,</w:t>
      </w:r>
      <w:r w:rsidRPr="00F0672E">
        <w:rPr>
          <w:rFonts w:asciiTheme="minorHAnsi" w:hAnsiTheme="minorHAnsi" w:cstheme="minorHAnsi"/>
          <w:sz w:val="24"/>
          <w:szCs w:val="24"/>
        </w:rPr>
        <w:t>01% apmērā no līgumsummas (bez PVN) par katru kavējuma dienu, bet ne vairāk kā 10 (desmit) % no Līgumsum</w:t>
      </w:r>
      <w:r w:rsidR="00FB49EB">
        <w:rPr>
          <w:rFonts w:asciiTheme="minorHAnsi" w:hAnsiTheme="minorHAnsi" w:cstheme="minorHAnsi"/>
          <w:sz w:val="24"/>
          <w:szCs w:val="24"/>
        </w:rPr>
        <w:t>m</w:t>
      </w:r>
      <w:r w:rsidRPr="00F0672E">
        <w:rPr>
          <w:rFonts w:asciiTheme="minorHAnsi" w:hAnsiTheme="minorHAnsi" w:cstheme="minorHAnsi"/>
          <w:sz w:val="24"/>
          <w:szCs w:val="24"/>
        </w:rPr>
        <w:t>as (bez PVN).</w:t>
      </w:r>
    </w:p>
    <w:p w14:paraId="67175670" w14:textId="77777777" w:rsidR="00F0672E" w:rsidRDefault="008F79F4" w:rsidP="008A5EDA">
      <w:pPr>
        <w:pStyle w:val="Sarakstarindkopa"/>
        <w:numPr>
          <w:ilvl w:val="1"/>
          <w:numId w:val="6"/>
        </w:numPr>
        <w:tabs>
          <w:tab w:val="left" w:pos="0"/>
        </w:tabs>
        <w:spacing w:after="0" w:line="240" w:lineRule="auto"/>
        <w:ind w:left="567" w:hanging="567"/>
        <w:jc w:val="both"/>
        <w:rPr>
          <w:rFonts w:asciiTheme="minorHAnsi" w:hAnsiTheme="minorHAnsi" w:cstheme="minorHAnsi"/>
          <w:sz w:val="24"/>
          <w:szCs w:val="24"/>
        </w:rPr>
      </w:pPr>
      <w:r w:rsidRPr="00F0672E">
        <w:rPr>
          <w:rFonts w:asciiTheme="minorHAnsi" w:hAnsiTheme="minorHAnsi" w:cstheme="minorHAnsi"/>
          <w:sz w:val="24"/>
          <w:szCs w:val="24"/>
        </w:rPr>
        <w:t>Ja Pasūtītājs neveic savlaicīgi līguma 3.punktā noteiktos maksājumus, tad viņš maksā Būvuzņēmējam līgumsodu 0,</w:t>
      </w:r>
      <w:r w:rsidR="003E2045" w:rsidRPr="00F0672E">
        <w:rPr>
          <w:rFonts w:asciiTheme="minorHAnsi" w:hAnsiTheme="minorHAnsi" w:cstheme="minorHAnsi"/>
          <w:sz w:val="24"/>
          <w:szCs w:val="24"/>
        </w:rPr>
        <w:t>05</w:t>
      </w:r>
      <w:r w:rsidRPr="00F0672E">
        <w:rPr>
          <w:rFonts w:asciiTheme="minorHAnsi" w:hAnsiTheme="minorHAnsi" w:cstheme="minorHAnsi"/>
          <w:sz w:val="24"/>
          <w:szCs w:val="24"/>
        </w:rPr>
        <w:t xml:space="preserve"> % apmērā no nokavētā maksājuma summas (bez PVN) par</w:t>
      </w:r>
      <w:r w:rsidR="00FA7A91" w:rsidRPr="00F0672E">
        <w:rPr>
          <w:rFonts w:asciiTheme="minorHAnsi" w:hAnsiTheme="minorHAnsi" w:cstheme="minorHAnsi"/>
          <w:sz w:val="24"/>
          <w:szCs w:val="24"/>
        </w:rPr>
        <w:t xml:space="preserve"> katru maksājuma kavējuma dienu</w:t>
      </w:r>
      <w:r w:rsidR="00105E1B" w:rsidRPr="00F0672E">
        <w:rPr>
          <w:rFonts w:asciiTheme="minorHAnsi" w:hAnsiTheme="minorHAnsi" w:cstheme="minorHAnsi"/>
          <w:sz w:val="24"/>
          <w:szCs w:val="24"/>
        </w:rPr>
        <w:t>,</w:t>
      </w:r>
      <w:r w:rsidR="00FA7A91" w:rsidRPr="00F0672E">
        <w:rPr>
          <w:rFonts w:asciiTheme="minorHAnsi" w:hAnsiTheme="minorHAnsi" w:cstheme="minorHAnsi"/>
          <w:sz w:val="24"/>
          <w:szCs w:val="24"/>
        </w:rPr>
        <w:t xml:space="preserve"> </w:t>
      </w:r>
      <w:r w:rsidR="00D302D2" w:rsidRPr="00F0672E">
        <w:rPr>
          <w:rFonts w:asciiTheme="minorHAnsi" w:hAnsiTheme="minorHAnsi" w:cstheme="minorHAnsi"/>
          <w:sz w:val="24"/>
          <w:szCs w:val="24"/>
        </w:rPr>
        <w:t>bet ne vairāk kā 10 (</w:t>
      </w:r>
      <w:r w:rsidR="00105E1B" w:rsidRPr="00F0672E">
        <w:rPr>
          <w:rFonts w:asciiTheme="minorHAnsi" w:hAnsiTheme="minorHAnsi" w:cstheme="minorHAnsi"/>
          <w:sz w:val="24"/>
          <w:szCs w:val="24"/>
        </w:rPr>
        <w:t>desmit) % no Līgumsummas (bez PVN).</w:t>
      </w:r>
    </w:p>
    <w:p w14:paraId="04B123C6" w14:textId="77777777" w:rsidR="00F0672E" w:rsidRDefault="00D46673" w:rsidP="008A5EDA">
      <w:pPr>
        <w:pStyle w:val="Sarakstarindkopa"/>
        <w:numPr>
          <w:ilvl w:val="1"/>
          <w:numId w:val="6"/>
        </w:numPr>
        <w:tabs>
          <w:tab w:val="left" w:pos="0"/>
        </w:tabs>
        <w:spacing w:after="0" w:line="240" w:lineRule="auto"/>
        <w:ind w:left="567" w:hanging="567"/>
        <w:jc w:val="both"/>
        <w:rPr>
          <w:rFonts w:asciiTheme="minorHAnsi" w:hAnsiTheme="minorHAnsi" w:cstheme="minorHAnsi"/>
          <w:sz w:val="24"/>
          <w:szCs w:val="24"/>
        </w:rPr>
      </w:pPr>
      <w:r w:rsidRPr="00F0672E">
        <w:rPr>
          <w:rFonts w:asciiTheme="minorHAnsi" w:hAnsiTheme="minorHAnsi" w:cstheme="minorHAnsi"/>
          <w:sz w:val="24"/>
          <w:szCs w:val="24"/>
        </w:rPr>
        <w:t xml:space="preserve">Ja Pasūtītājs konstatē, ka Būvlaukumā neatrodas </w:t>
      </w:r>
      <w:r w:rsidR="00C44A2B" w:rsidRPr="00F0672E">
        <w:rPr>
          <w:rFonts w:asciiTheme="minorHAnsi" w:hAnsiTheme="minorHAnsi" w:cstheme="minorHAnsi"/>
          <w:sz w:val="24"/>
          <w:szCs w:val="24"/>
        </w:rPr>
        <w:t>būvniecības normatīvajos aktos not</w:t>
      </w:r>
      <w:r w:rsidRPr="00F0672E">
        <w:rPr>
          <w:rFonts w:asciiTheme="minorHAnsi" w:hAnsiTheme="minorHAnsi" w:cstheme="minorHAnsi"/>
          <w:sz w:val="24"/>
          <w:szCs w:val="24"/>
        </w:rPr>
        <w:t>eiktie Darba veikšanas dokumenti vai tie nav aizpildīti atbilstoši normatīvo aktu prasībām, Pasūtītājs vai Būvuzraugs sastāda aktu, un Būvuzņēmējs maksā Pasūtītājam līgumsodu EUR 350,00 (</w:t>
      </w:r>
      <w:r w:rsidRPr="00F0672E">
        <w:rPr>
          <w:rFonts w:asciiTheme="minorHAnsi" w:hAnsiTheme="minorHAnsi" w:cstheme="minorHAnsi"/>
          <w:i/>
          <w:sz w:val="24"/>
          <w:szCs w:val="24"/>
        </w:rPr>
        <w:t xml:space="preserve">trīssimt piecdesmit </w:t>
      </w:r>
      <w:proofErr w:type="spellStart"/>
      <w:r w:rsidRPr="00F0672E">
        <w:rPr>
          <w:rFonts w:asciiTheme="minorHAnsi" w:hAnsiTheme="minorHAnsi" w:cstheme="minorHAnsi"/>
          <w:i/>
          <w:sz w:val="24"/>
          <w:szCs w:val="24"/>
        </w:rPr>
        <w:t>euro</w:t>
      </w:r>
      <w:proofErr w:type="spellEnd"/>
      <w:r w:rsidRPr="00F0672E">
        <w:rPr>
          <w:rFonts w:asciiTheme="minorHAnsi" w:hAnsiTheme="minorHAnsi" w:cstheme="minorHAnsi"/>
          <w:i/>
          <w:sz w:val="24"/>
          <w:szCs w:val="24"/>
        </w:rPr>
        <w:t xml:space="preserve"> un 00 centi</w:t>
      </w:r>
      <w:r w:rsidRPr="00F0672E">
        <w:rPr>
          <w:rFonts w:asciiTheme="minorHAnsi" w:hAnsiTheme="minorHAnsi" w:cstheme="minorHAnsi"/>
          <w:sz w:val="24"/>
          <w:szCs w:val="24"/>
        </w:rPr>
        <w:t>) apmērā par katru gadījumu.</w:t>
      </w:r>
    </w:p>
    <w:p w14:paraId="338BC365" w14:textId="20269F11" w:rsidR="00D46673" w:rsidRPr="00F0672E" w:rsidRDefault="00D46673" w:rsidP="008A5EDA">
      <w:pPr>
        <w:pStyle w:val="Sarakstarindkopa"/>
        <w:numPr>
          <w:ilvl w:val="1"/>
          <w:numId w:val="6"/>
        </w:numPr>
        <w:tabs>
          <w:tab w:val="left" w:pos="0"/>
        </w:tabs>
        <w:spacing w:after="0" w:line="240" w:lineRule="auto"/>
        <w:ind w:left="567" w:hanging="567"/>
        <w:jc w:val="both"/>
        <w:rPr>
          <w:rFonts w:asciiTheme="minorHAnsi" w:hAnsiTheme="minorHAnsi" w:cstheme="minorHAnsi"/>
          <w:sz w:val="24"/>
          <w:szCs w:val="24"/>
        </w:rPr>
      </w:pPr>
      <w:r w:rsidRPr="00F0672E">
        <w:rPr>
          <w:rFonts w:asciiTheme="minorHAnsi" w:hAnsiTheme="minorHAnsi" w:cstheme="minorHAnsi"/>
          <w:sz w:val="24"/>
          <w:szCs w:val="24"/>
        </w:rPr>
        <w:t>Līgumsoda nomaksa neatbrīvo Puses no Līguma turpmākas pildīšanas.</w:t>
      </w:r>
    </w:p>
    <w:p w14:paraId="13D3B915" w14:textId="77777777" w:rsidR="00D46673" w:rsidRPr="00931118" w:rsidRDefault="00D46673" w:rsidP="00105E1B">
      <w:pPr>
        <w:tabs>
          <w:tab w:val="left" w:pos="0"/>
        </w:tabs>
        <w:spacing w:after="0" w:line="240" w:lineRule="auto"/>
        <w:jc w:val="both"/>
        <w:rPr>
          <w:rFonts w:asciiTheme="minorHAnsi" w:hAnsiTheme="minorHAnsi" w:cstheme="minorHAnsi"/>
          <w:sz w:val="24"/>
          <w:szCs w:val="24"/>
        </w:rPr>
      </w:pPr>
    </w:p>
    <w:p w14:paraId="35B10740" w14:textId="77777777" w:rsidR="008F79F4" w:rsidRPr="00931118" w:rsidRDefault="008F79F4" w:rsidP="008A5EDA">
      <w:pPr>
        <w:numPr>
          <w:ilvl w:val="0"/>
          <w:numId w:val="4"/>
        </w:numPr>
        <w:tabs>
          <w:tab w:val="left" w:pos="993"/>
        </w:tabs>
        <w:spacing w:after="0" w:line="240" w:lineRule="auto"/>
        <w:ind w:left="0" w:firstLine="0"/>
        <w:jc w:val="center"/>
        <w:rPr>
          <w:rFonts w:asciiTheme="minorHAnsi" w:hAnsiTheme="minorHAnsi" w:cstheme="minorHAnsi"/>
          <w:b/>
          <w:sz w:val="24"/>
          <w:szCs w:val="24"/>
        </w:rPr>
      </w:pPr>
      <w:r w:rsidRPr="00931118">
        <w:rPr>
          <w:rFonts w:asciiTheme="minorHAnsi" w:hAnsiTheme="minorHAnsi" w:cstheme="minorHAnsi"/>
          <w:b/>
          <w:sz w:val="24"/>
          <w:szCs w:val="24"/>
        </w:rPr>
        <w:t>NEPĀRVARAMA VARA UN ĀRKĀRTĒJI APSTĀKĻI.</w:t>
      </w:r>
    </w:p>
    <w:p w14:paraId="57024827" w14:textId="77777777" w:rsidR="00F0672E" w:rsidRDefault="008F79F4" w:rsidP="008A5EDA">
      <w:pPr>
        <w:pStyle w:val="Sarakstarindkopa"/>
        <w:numPr>
          <w:ilvl w:val="1"/>
          <w:numId w:val="4"/>
        </w:numPr>
        <w:tabs>
          <w:tab w:val="left" w:pos="0"/>
        </w:tabs>
        <w:spacing w:after="0" w:line="240" w:lineRule="auto"/>
        <w:ind w:left="567" w:hanging="567"/>
        <w:jc w:val="both"/>
        <w:rPr>
          <w:rFonts w:asciiTheme="minorHAnsi" w:hAnsiTheme="minorHAnsi" w:cstheme="minorHAnsi"/>
          <w:sz w:val="24"/>
          <w:szCs w:val="24"/>
        </w:rPr>
      </w:pPr>
      <w:r w:rsidRPr="00F0672E">
        <w:rPr>
          <w:rFonts w:asciiTheme="minorHAnsi" w:hAnsiTheme="minorHAnsi" w:cstheme="minorHAnsi"/>
          <w:sz w:val="24"/>
          <w:szCs w:val="24"/>
        </w:rPr>
        <w:t>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blokādes, valsts varas un pārvaldes institūciju lēmumi</w:t>
      </w:r>
      <w:r w:rsidR="00924364" w:rsidRPr="00F0672E">
        <w:rPr>
          <w:rFonts w:asciiTheme="minorHAnsi" w:hAnsiTheme="minorHAnsi" w:cstheme="minorHAnsi"/>
          <w:sz w:val="24"/>
          <w:szCs w:val="24"/>
        </w:rPr>
        <w:t xml:space="preserve">, tai skaitā </w:t>
      </w:r>
      <w:r w:rsidR="001A2C63" w:rsidRPr="00F0672E">
        <w:rPr>
          <w:rFonts w:asciiTheme="minorHAnsi" w:hAnsiTheme="minorHAnsi" w:cstheme="minorHAnsi"/>
          <w:sz w:val="24"/>
          <w:szCs w:val="24"/>
        </w:rPr>
        <w:t>būv</w:t>
      </w:r>
      <w:r w:rsidR="00924364" w:rsidRPr="00F0672E">
        <w:rPr>
          <w:rFonts w:asciiTheme="minorHAnsi" w:hAnsiTheme="minorHAnsi" w:cstheme="minorHAnsi"/>
          <w:sz w:val="24"/>
          <w:szCs w:val="24"/>
        </w:rPr>
        <w:t>projekta finansētāja lēmumi</w:t>
      </w:r>
      <w:r w:rsidRPr="00F0672E">
        <w:rPr>
          <w:rFonts w:asciiTheme="minorHAnsi" w:hAnsiTheme="minorHAnsi" w:cstheme="minorHAnsi"/>
          <w:sz w:val="24"/>
          <w:szCs w:val="24"/>
        </w:rPr>
        <w:t>.</w:t>
      </w:r>
    </w:p>
    <w:p w14:paraId="02C94E1D" w14:textId="77777777" w:rsidR="00F0672E" w:rsidRDefault="008F79F4" w:rsidP="008A5EDA">
      <w:pPr>
        <w:pStyle w:val="Sarakstarindkopa"/>
        <w:numPr>
          <w:ilvl w:val="1"/>
          <w:numId w:val="4"/>
        </w:numPr>
        <w:tabs>
          <w:tab w:val="left" w:pos="0"/>
        </w:tabs>
        <w:spacing w:after="0" w:line="240" w:lineRule="auto"/>
        <w:ind w:left="567" w:hanging="567"/>
        <w:jc w:val="both"/>
        <w:rPr>
          <w:rFonts w:asciiTheme="minorHAnsi" w:hAnsiTheme="minorHAnsi" w:cstheme="minorHAnsi"/>
          <w:sz w:val="24"/>
          <w:szCs w:val="24"/>
        </w:rPr>
      </w:pPr>
      <w:r w:rsidRPr="00F0672E">
        <w:rPr>
          <w:rFonts w:asciiTheme="minorHAnsi" w:hAnsiTheme="minorHAnsi" w:cstheme="minorHAnsi"/>
          <w:sz w:val="24"/>
          <w:szCs w:val="24"/>
        </w:rPr>
        <w:t>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14:paraId="413C67F0" w14:textId="5FB02005" w:rsidR="008F79F4" w:rsidRPr="00F0672E" w:rsidRDefault="008F79F4" w:rsidP="008A5EDA">
      <w:pPr>
        <w:pStyle w:val="Sarakstarindkopa"/>
        <w:numPr>
          <w:ilvl w:val="1"/>
          <w:numId w:val="4"/>
        </w:numPr>
        <w:tabs>
          <w:tab w:val="left" w:pos="0"/>
        </w:tabs>
        <w:spacing w:after="0" w:line="240" w:lineRule="auto"/>
        <w:ind w:left="567" w:hanging="567"/>
        <w:jc w:val="both"/>
        <w:rPr>
          <w:rFonts w:asciiTheme="minorHAnsi" w:hAnsiTheme="minorHAnsi" w:cstheme="minorHAnsi"/>
          <w:sz w:val="24"/>
          <w:szCs w:val="24"/>
        </w:rPr>
      </w:pPr>
      <w:r w:rsidRPr="00F0672E">
        <w:rPr>
          <w:rFonts w:asciiTheme="minorHAnsi" w:hAnsiTheme="minorHAnsi" w:cstheme="minorHAnsi"/>
          <w:sz w:val="24"/>
          <w:szCs w:val="24"/>
        </w:rPr>
        <w:t>Ja nepārvaramas varas apstākļu un to seku dēļ nav iespējams izpildīt Līgumā paredzētās saistības ilgāk kā trīs mēnešus, Puses pēc iespējas drīzāk sāk sarunas par Līguma izpildes alternatīviem variantiem, kuri ir pieņemami abām Pusēm, un izdara attiecīgus grozījumus Līgumā vai sastāda jaunu līgumu, vai arī lauž Līgumu.</w:t>
      </w:r>
    </w:p>
    <w:p w14:paraId="456C3A01" w14:textId="77777777" w:rsidR="008F79F4" w:rsidRDefault="008F79F4" w:rsidP="00202291">
      <w:pPr>
        <w:tabs>
          <w:tab w:val="left" w:pos="567"/>
        </w:tabs>
        <w:spacing w:after="0" w:line="240" w:lineRule="auto"/>
        <w:rPr>
          <w:rFonts w:asciiTheme="minorHAnsi" w:hAnsiTheme="minorHAnsi" w:cstheme="minorHAnsi"/>
          <w:sz w:val="24"/>
          <w:szCs w:val="24"/>
        </w:rPr>
      </w:pPr>
    </w:p>
    <w:p w14:paraId="7BA7B3F5" w14:textId="77777777" w:rsidR="00574F7F" w:rsidRPr="00F0672E" w:rsidRDefault="00574F7F" w:rsidP="00202291">
      <w:pPr>
        <w:tabs>
          <w:tab w:val="left" w:pos="567"/>
        </w:tabs>
        <w:spacing w:after="0" w:line="240" w:lineRule="auto"/>
        <w:rPr>
          <w:rFonts w:asciiTheme="minorHAnsi" w:hAnsiTheme="minorHAnsi" w:cstheme="minorHAnsi"/>
          <w:sz w:val="24"/>
          <w:szCs w:val="24"/>
        </w:rPr>
      </w:pPr>
    </w:p>
    <w:p w14:paraId="63FA0DB4" w14:textId="464B6BEE" w:rsidR="008F79F4" w:rsidRPr="00F0672E" w:rsidRDefault="008F79F4" w:rsidP="008A5EDA">
      <w:pPr>
        <w:pStyle w:val="Sarakstarindkopa"/>
        <w:numPr>
          <w:ilvl w:val="0"/>
          <w:numId w:val="4"/>
        </w:numPr>
        <w:tabs>
          <w:tab w:val="left" w:pos="993"/>
        </w:tabs>
        <w:spacing w:after="0" w:line="240" w:lineRule="auto"/>
        <w:jc w:val="center"/>
        <w:rPr>
          <w:rFonts w:asciiTheme="minorHAnsi" w:hAnsiTheme="minorHAnsi" w:cstheme="minorHAnsi"/>
          <w:b/>
          <w:sz w:val="24"/>
          <w:szCs w:val="24"/>
        </w:rPr>
      </w:pPr>
      <w:r w:rsidRPr="00F0672E">
        <w:rPr>
          <w:rFonts w:asciiTheme="minorHAnsi" w:hAnsiTheme="minorHAnsi" w:cstheme="minorHAnsi"/>
          <w:b/>
          <w:sz w:val="24"/>
          <w:szCs w:val="24"/>
        </w:rPr>
        <w:lastRenderedPageBreak/>
        <w:t>GARANTIJAS SAISTĪBAS</w:t>
      </w:r>
    </w:p>
    <w:p w14:paraId="44A13693" w14:textId="192F1EA4" w:rsidR="00F0672E" w:rsidRPr="00356474" w:rsidRDefault="008F79F4" w:rsidP="008A5EDA">
      <w:pPr>
        <w:pStyle w:val="Sarakstarindkopa"/>
        <w:numPr>
          <w:ilvl w:val="1"/>
          <w:numId w:val="4"/>
        </w:numPr>
        <w:shd w:val="clear" w:color="auto" w:fill="FFFFFF"/>
        <w:spacing w:after="0" w:line="240" w:lineRule="auto"/>
        <w:ind w:left="567" w:hanging="567"/>
        <w:jc w:val="both"/>
        <w:rPr>
          <w:rFonts w:asciiTheme="minorHAnsi" w:hAnsiTheme="minorHAnsi" w:cstheme="minorHAnsi"/>
          <w:sz w:val="24"/>
          <w:szCs w:val="24"/>
        </w:rPr>
      </w:pPr>
      <w:r w:rsidRPr="00F0672E">
        <w:rPr>
          <w:rFonts w:asciiTheme="minorHAnsi" w:hAnsiTheme="minorHAnsi" w:cstheme="minorHAnsi"/>
          <w:sz w:val="24"/>
          <w:szCs w:val="24"/>
        </w:rPr>
        <w:t xml:space="preserve">Būvuzņēmējs garantē būvdarbu un pielietoto materiālu kvalitāti, funkcionālo darbību atbilstību Līgumam un </w:t>
      </w:r>
      <w:r w:rsidR="001A2C63" w:rsidRPr="00F0672E">
        <w:rPr>
          <w:rFonts w:asciiTheme="minorHAnsi" w:hAnsiTheme="minorHAnsi" w:cstheme="minorHAnsi"/>
          <w:sz w:val="24"/>
          <w:szCs w:val="24"/>
        </w:rPr>
        <w:t>Būv</w:t>
      </w:r>
      <w:r w:rsidRPr="00F0672E">
        <w:rPr>
          <w:rFonts w:asciiTheme="minorHAnsi" w:hAnsiTheme="minorHAnsi" w:cstheme="minorHAnsi"/>
          <w:sz w:val="24"/>
          <w:szCs w:val="24"/>
        </w:rPr>
        <w:t xml:space="preserve">projektam. Būvuzņēmējs uzņemas atbildību par trūkumiem un defektiem izmantotajos materiālos un veiktajos </w:t>
      </w:r>
      <w:r w:rsidRPr="00F0672E">
        <w:rPr>
          <w:rFonts w:asciiTheme="minorHAnsi" w:hAnsiTheme="minorHAnsi" w:cstheme="minorHAnsi"/>
          <w:spacing w:val="3"/>
          <w:sz w:val="24"/>
          <w:szCs w:val="24"/>
        </w:rPr>
        <w:t xml:space="preserve">būvdarbos, kas atklājušies ekspluatācijā garantijas termiņa laikā. Veikto būvdarbu, pielietoto materiālu, uzstādīto iekārtu garantijas termiņš ir </w:t>
      </w:r>
      <w:r w:rsidR="00EA7D12" w:rsidRPr="00F0672E">
        <w:rPr>
          <w:rFonts w:asciiTheme="minorHAnsi" w:hAnsiTheme="minorHAnsi" w:cstheme="minorHAnsi"/>
          <w:b/>
          <w:spacing w:val="3"/>
          <w:sz w:val="24"/>
          <w:szCs w:val="24"/>
        </w:rPr>
        <w:t>60</w:t>
      </w:r>
      <w:r w:rsidRPr="00F0672E">
        <w:rPr>
          <w:rFonts w:asciiTheme="minorHAnsi" w:hAnsiTheme="minorHAnsi" w:cstheme="minorHAnsi"/>
          <w:b/>
          <w:spacing w:val="3"/>
          <w:sz w:val="24"/>
          <w:szCs w:val="24"/>
        </w:rPr>
        <w:t xml:space="preserve"> (</w:t>
      </w:r>
      <w:r w:rsidR="00EA7D12" w:rsidRPr="00F0672E">
        <w:rPr>
          <w:rFonts w:asciiTheme="minorHAnsi" w:hAnsiTheme="minorHAnsi" w:cstheme="minorHAnsi"/>
          <w:b/>
          <w:spacing w:val="3"/>
          <w:sz w:val="24"/>
          <w:szCs w:val="24"/>
        </w:rPr>
        <w:t>sešdesmit</w:t>
      </w:r>
      <w:r w:rsidRPr="00F0672E">
        <w:rPr>
          <w:rFonts w:asciiTheme="minorHAnsi" w:hAnsiTheme="minorHAnsi" w:cstheme="minorHAnsi"/>
          <w:b/>
          <w:spacing w:val="3"/>
          <w:sz w:val="24"/>
          <w:szCs w:val="24"/>
        </w:rPr>
        <w:t>)</w:t>
      </w:r>
      <w:r w:rsidRPr="00F0672E">
        <w:rPr>
          <w:rFonts w:asciiTheme="minorHAnsi" w:hAnsiTheme="minorHAnsi" w:cstheme="minorHAnsi"/>
          <w:b/>
          <w:sz w:val="24"/>
          <w:szCs w:val="24"/>
        </w:rPr>
        <w:t xml:space="preserve"> mēneši</w:t>
      </w:r>
      <w:r w:rsidRPr="00F0672E">
        <w:rPr>
          <w:rFonts w:asciiTheme="minorHAnsi" w:hAnsiTheme="minorHAnsi" w:cstheme="minorHAnsi"/>
          <w:sz w:val="24"/>
          <w:szCs w:val="24"/>
        </w:rPr>
        <w:t xml:space="preserve"> no </w:t>
      </w:r>
      <w:r w:rsidR="00746EA4" w:rsidRPr="00F0672E">
        <w:rPr>
          <w:rFonts w:asciiTheme="minorHAnsi" w:hAnsiTheme="minorHAnsi" w:cstheme="minorHAnsi"/>
          <w:sz w:val="24"/>
          <w:szCs w:val="24"/>
        </w:rPr>
        <w:t xml:space="preserve">Nīcas </w:t>
      </w:r>
      <w:r w:rsidR="008A42A5" w:rsidRPr="00F0672E">
        <w:rPr>
          <w:rFonts w:asciiTheme="minorHAnsi" w:hAnsiTheme="minorHAnsi" w:cstheme="minorHAnsi"/>
          <w:sz w:val="24"/>
          <w:szCs w:val="24"/>
        </w:rPr>
        <w:t>novada</w:t>
      </w:r>
      <w:r w:rsidRPr="00F0672E">
        <w:rPr>
          <w:rFonts w:asciiTheme="minorHAnsi" w:hAnsiTheme="minorHAnsi" w:cstheme="minorHAnsi"/>
          <w:sz w:val="24"/>
          <w:szCs w:val="24"/>
        </w:rPr>
        <w:t xml:space="preserve"> būvvaldes akta</w:t>
      </w:r>
      <w:r w:rsidRPr="00F0672E">
        <w:rPr>
          <w:rFonts w:asciiTheme="minorHAnsi" w:hAnsiTheme="minorHAnsi" w:cstheme="minorHAnsi"/>
          <w:spacing w:val="-1"/>
          <w:sz w:val="24"/>
          <w:szCs w:val="24"/>
        </w:rPr>
        <w:t xml:space="preserve"> </w:t>
      </w:r>
      <w:r w:rsidR="00617D7D">
        <w:rPr>
          <w:rFonts w:asciiTheme="minorHAnsi" w:hAnsiTheme="minorHAnsi" w:cstheme="minorHAnsi"/>
          <w:spacing w:val="-1"/>
          <w:sz w:val="24"/>
          <w:szCs w:val="24"/>
        </w:rPr>
        <w:t>izdošanas</w:t>
      </w:r>
      <w:r w:rsidRPr="00F0672E">
        <w:rPr>
          <w:rFonts w:asciiTheme="minorHAnsi" w:hAnsiTheme="minorHAnsi" w:cstheme="minorHAnsi"/>
          <w:spacing w:val="-1"/>
          <w:sz w:val="24"/>
          <w:szCs w:val="24"/>
        </w:rPr>
        <w:t xml:space="preserve"> brīža</w:t>
      </w:r>
      <w:r w:rsidR="00617D7D">
        <w:rPr>
          <w:rFonts w:asciiTheme="minorHAnsi" w:hAnsiTheme="minorHAnsi" w:cstheme="minorHAnsi"/>
          <w:spacing w:val="-1"/>
          <w:sz w:val="24"/>
          <w:szCs w:val="24"/>
        </w:rPr>
        <w:t xml:space="preserve"> (</w:t>
      </w:r>
      <w:r w:rsidR="00617D7D" w:rsidRPr="00356474">
        <w:rPr>
          <w:rFonts w:asciiTheme="minorHAnsi" w:hAnsiTheme="minorHAnsi" w:cstheme="minorHAnsi"/>
          <w:spacing w:val="-1"/>
          <w:sz w:val="24"/>
          <w:szCs w:val="24"/>
        </w:rPr>
        <w:t>izņemot futbola laukuma sintētisk</w:t>
      </w:r>
      <w:r w:rsidR="00356474" w:rsidRPr="00356474">
        <w:rPr>
          <w:rFonts w:asciiTheme="minorHAnsi" w:hAnsiTheme="minorHAnsi" w:cstheme="minorHAnsi"/>
          <w:spacing w:val="-1"/>
          <w:sz w:val="24"/>
          <w:szCs w:val="24"/>
        </w:rPr>
        <w:t>o segumu</w:t>
      </w:r>
      <w:r w:rsidR="00617D7D" w:rsidRPr="00356474">
        <w:rPr>
          <w:rFonts w:asciiTheme="minorHAnsi" w:hAnsiTheme="minorHAnsi" w:cstheme="minorHAnsi"/>
          <w:spacing w:val="-1"/>
          <w:sz w:val="24"/>
          <w:szCs w:val="24"/>
        </w:rPr>
        <w:t xml:space="preserve"> un tā ieklā</w:t>
      </w:r>
      <w:r w:rsidR="00356474" w:rsidRPr="00356474">
        <w:rPr>
          <w:rFonts w:asciiTheme="minorHAnsi" w:hAnsiTheme="minorHAnsi" w:cstheme="minorHAnsi"/>
          <w:spacing w:val="-1"/>
          <w:sz w:val="24"/>
          <w:szCs w:val="24"/>
        </w:rPr>
        <w:t>šanu</w:t>
      </w:r>
      <w:r w:rsidR="00617D7D" w:rsidRPr="00356474">
        <w:rPr>
          <w:rFonts w:asciiTheme="minorHAnsi" w:hAnsiTheme="minorHAnsi" w:cstheme="minorHAnsi"/>
          <w:spacing w:val="-1"/>
          <w:sz w:val="24"/>
          <w:szCs w:val="24"/>
        </w:rPr>
        <w:t>)</w:t>
      </w:r>
      <w:r w:rsidRPr="00356474">
        <w:rPr>
          <w:rFonts w:asciiTheme="minorHAnsi" w:hAnsiTheme="minorHAnsi" w:cstheme="minorHAnsi"/>
          <w:spacing w:val="-1"/>
          <w:sz w:val="24"/>
          <w:szCs w:val="24"/>
        </w:rPr>
        <w:t>.</w:t>
      </w:r>
      <w:r w:rsidR="008A42A5" w:rsidRPr="00356474">
        <w:rPr>
          <w:rFonts w:asciiTheme="minorHAnsi" w:hAnsiTheme="minorHAnsi" w:cstheme="minorHAnsi"/>
          <w:spacing w:val="-1"/>
          <w:sz w:val="24"/>
          <w:szCs w:val="24"/>
        </w:rPr>
        <w:t xml:space="preserve"> </w:t>
      </w:r>
    </w:p>
    <w:p w14:paraId="7D3BFB60" w14:textId="77777777" w:rsidR="002F1241" w:rsidRPr="002F1241" w:rsidRDefault="008F79F4" w:rsidP="008A5EDA">
      <w:pPr>
        <w:pStyle w:val="Sarakstarindkopa"/>
        <w:numPr>
          <w:ilvl w:val="1"/>
          <w:numId w:val="4"/>
        </w:numPr>
        <w:shd w:val="clear" w:color="auto" w:fill="FFFFFF"/>
        <w:spacing w:after="0" w:line="240" w:lineRule="auto"/>
        <w:ind w:left="567" w:hanging="567"/>
        <w:jc w:val="both"/>
        <w:rPr>
          <w:rFonts w:asciiTheme="minorHAnsi" w:hAnsiTheme="minorHAnsi" w:cstheme="minorHAnsi"/>
          <w:sz w:val="24"/>
          <w:szCs w:val="24"/>
        </w:rPr>
      </w:pPr>
      <w:r w:rsidRPr="00F0672E">
        <w:rPr>
          <w:rFonts w:asciiTheme="minorHAnsi" w:hAnsiTheme="minorHAnsi" w:cstheme="minorHAnsi"/>
          <w:color w:val="000000"/>
          <w:spacing w:val="1"/>
          <w:sz w:val="24"/>
          <w:szCs w:val="24"/>
        </w:rPr>
        <w:t xml:space="preserve">Būvuzņēmējs garantijas termiņā, saņemot Pasūtītāja rakstisku paziņojumu, uzņemas uz </w:t>
      </w:r>
      <w:r w:rsidRPr="00F0672E">
        <w:rPr>
          <w:rFonts w:asciiTheme="minorHAnsi" w:hAnsiTheme="minorHAnsi" w:cstheme="minorHAnsi"/>
          <w:color w:val="000000"/>
          <w:spacing w:val="6"/>
          <w:sz w:val="24"/>
          <w:szCs w:val="24"/>
        </w:rPr>
        <w:t xml:space="preserve">sava rēķina novērst defektus, trūkumus, kā arī defektu izraisītos bojājumus ēkai vai tās komunikācijām un trešajām personām, neatbilstību Līgumam vai normatīvo aktu </w:t>
      </w:r>
      <w:r w:rsidRPr="00F0672E">
        <w:rPr>
          <w:rFonts w:asciiTheme="minorHAnsi" w:hAnsiTheme="minorHAnsi" w:cstheme="minorHAnsi"/>
          <w:color w:val="000000"/>
          <w:spacing w:val="5"/>
          <w:sz w:val="24"/>
          <w:szCs w:val="24"/>
        </w:rPr>
        <w:t xml:space="preserve">prasībām. Nosūtot paziņojumu, Pasūtītājs norāda arī vietu un laiku, kad Būvuzņēmējam </w:t>
      </w:r>
      <w:r w:rsidRPr="00F0672E">
        <w:rPr>
          <w:rFonts w:asciiTheme="minorHAnsi" w:hAnsiTheme="minorHAnsi" w:cstheme="minorHAnsi"/>
          <w:color w:val="000000"/>
          <w:sz w:val="24"/>
          <w:szCs w:val="24"/>
        </w:rPr>
        <w:t>jāierodas u</w:t>
      </w:r>
      <w:r w:rsidR="00D72B40" w:rsidRPr="00F0672E">
        <w:rPr>
          <w:rFonts w:asciiTheme="minorHAnsi" w:hAnsiTheme="minorHAnsi" w:cstheme="minorHAnsi"/>
          <w:color w:val="000000"/>
          <w:sz w:val="24"/>
          <w:szCs w:val="24"/>
        </w:rPr>
        <w:t>z</w:t>
      </w:r>
      <w:r w:rsidRPr="00F0672E">
        <w:rPr>
          <w:rFonts w:asciiTheme="minorHAnsi" w:hAnsiTheme="minorHAnsi" w:cstheme="minorHAnsi"/>
          <w:color w:val="000000"/>
          <w:sz w:val="24"/>
          <w:szCs w:val="24"/>
        </w:rPr>
        <w:t xml:space="preserve"> defektu akta sastādīšanu. Pasūtītāja noteiktais defektu novēršanas termiņš nedrīkst būt mazāks par 3 </w:t>
      </w:r>
      <w:r w:rsidRPr="00F0672E">
        <w:rPr>
          <w:rFonts w:asciiTheme="minorHAnsi" w:hAnsiTheme="minorHAnsi" w:cstheme="minorHAnsi"/>
          <w:color w:val="000000"/>
          <w:spacing w:val="-1"/>
          <w:sz w:val="24"/>
          <w:szCs w:val="24"/>
        </w:rPr>
        <w:t>(trim) darba dienām, ja vien Puses nevienojas par īsāku termiņu.</w:t>
      </w:r>
    </w:p>
    <w:p w14:paraId="0616087C" w14:textId="77777777" w:rsidR="002F1241" w:rsidRPr="002F1241" w:rsidRDefault="008F79F4" w:rsidP="008A5EDA">
      <w:pPr>
        <w:pStyle w:val="Sarakstarindkopa"/>
        <w:numPr>
          <w:ilvl w:val="1"/>
          <w:numId w:val="4"/>
        </w:numPr>
        <w:shd w:val="clear" w:color="auto" w:fill="FFFFFF"/>
        <w:spacing w:after="0" w:line="240" w:lineRule="auto"/>
        <w:ind w:left="567" w:hanging="567"/>
        <w:jc w:val="both"/>
        <w:rPr>
          <w:rFonts w:asciiTheme="minorHAnsi" w:hAnsiTheme="minorHAnsi" w:cstheme="minorHAnsi"/>
          <w:sz w:val="24"/>
          <w:szCs w:val="24"/>
        </w:rPr>
      </w:pPr>
      <w:r w:rsidRPr="002F1241">
        <w:rPr>
          <w:rFonts w:asciiTheme="minorHAnsi" w:hAnsiTheme="minorHAnsi" w:cstheme="minorHAnsi"/>
          <w:color w:val="000000"/>
          <w:sz w:val="24"/>
          <w:szCs w:val="24"/>
        </w:rPr>
        <w:t xml:space="preserve">Puses sastāda defektu aktu, tajā norādot bojājumus, neatbilstības vai </w:t>
      </w:r>
      <w:r w:rsidRPr="002F1241">
        <w:rPr>
          <w:rFonts w:asciiTheme="minorHAnsi" w:hAnsiTheme="minorHAnsi" w:cstheme="minorHAnsi"/>
          <w:color w:val="000000"/>
          <w:spacing w:val="4"/>
          <w:sz w:val="24"/>
          <w:szCs w:val="24"/>
        </w:rPr>
        <w:t xml:space="preserve">trūkumus būvdarbos vai pielietotajos materiālos, ka arī to novēršanas termiņu. Gadījumā, ja Būvuzņēmējs noteiktajā </w:t>
      </w:r>
      <w:r w:rsidRPr="002F1241">
        <w:rPr>
          <w:rFonts w:asciiTheme="minorHAnsi" w:hAnsiTheme="minorHAnsi" w:cstheme="minorHAnsi"/>
          <w:color w:val="000000"/>
          <w:sz w:val="24"/>
          <w:szCs w:val="24"/>
        </w:rPr>
        <w:t xml:space="preserve">termiņā neierodas uz defektu akta sastādīšanu, Pasūtītājs ir tiesīgs sastādīt aktu vienpusēji, un </w:t>
      </w:r>
      <w:r w:rsidRPr="002F1241">
        <w:rPr>
          <w:rFonts w:asciiTheme="minorHAnsi" w:hAnsiTheme="minorHAnsi" w:cstheme="minorHAnsi"/>
          <w:color w:val="000000"/>
          <w:spacing w:val="3"/>
          <w:sz w:val="24"/>
          <w:szCs w:val="24"/>
        </w:rPr>
        <w:t xml:space="preserve">tas ir saistošs Būvuzņēmējam. Pasūtītājs 3 (trīs) darba dienu laikā nosūta sastādīto aktu </w:t>
      </w:r>
      <w:r w:rsidRPr="002F1241">
        <w:rPr>
          <w:rFonts w:asciiTheme="minorHAnsi" w:hAnsiTheme="minorHAnsi" w:cstheme="minorHAnsi"/>
          <w:color w:val="000000"/>
          <w:spacing w:val="-1"/>
          <w:sz w:val="24"/>
          <w:szCs w:val="24"/>
        </w:rPr>
        <w:t>Būvuzņēmējam.</w:t>
      </w:r>
    </w:p>
    <w:p w14:paraId="316FAF98" w14:textId="77777777" w:rsidR="002F1241" w:rsidRPr="002F1241" w:rsidRDefault="008F79F4" w:rsidP="008A5EDA">
      <w:pPr>
        <w:pStyle w:val="Sarakstarindkopa"/>
        <w:numPr>
          <w:ilvl w:val="1"/>
          <w:numId w:val="4"/>
        </w:numPr>
        <w:shd w:val="clear" w:color="auto" w:fill="FFFFFF"/>
        <w:spacing w:after="0" w:line="240" w:lineRule="auto"/>
        <w:ind w:left="567" w:hanging="567"/>
        <w:jc w:val="both"/>
        <w:rPr>
          <w:rFonts w:asciiTheme="minorHAnsi" w:hAnsiTheme="minorHAnsi" w:cstheme="minorHAnsi"/>
          <w:sz w:val="24"/>
          <w:szCs w:val="24"/>
        </w:rPr>
      </w:pPr>
      <w:r w:rsidRPr="002F1241">
        <w:rPr>
          <w:rFonts w:asciiTheme="minorHAnsi" w:hAnsiTheme="minorHAnsi" w:cstheme="minorHAnsi"/>
          <w:color w:val="000000"/>
          <w:spacing w:val="-2"/>
          <w:sz w:val="24"/>
          <w:szCs w:val="24"/>
        </w:rPr>
        <w:t>Gadījumā, ja Puses, sastādot defektu aktu, nevar vienoties par konstatēto defektu, tā piekritību garantijai vai nepieciešamajiem defektu novēršanas termiņiem, vai arī garantijas ietvaros veikto darbu kvalitātei, Puses 2 (divu) darba dienu laikā rakstiski vienojas par eksperta pieaicināšanu. Eksperta viedoklis ir izšķirošs. Eksperta apmaksu sedz tā puse, kurai eksperta viedoklis ir par sliktu. Ja Puses nevar vienoties par pieaicināmo ekspertu, tad tiek uzaicināts Pasūtītāja norādītais eksperts un viņa viedoklis ir saistošs Pusēm.</w:t>
      </w:r>
    </w:p>
    <w:p w14:paraId="3013E380" w14:textId="77777777" w:rsidR="002F1241" w:rsidRPr="002F1241" w:rsidRDefault="008F79F4" w:rsidP="008A5EDA">
      <w:pPr>
        <w:pStyle w:val="Sarakstarindkopa"/>
        <w:numPr>
          <w:ilvl w:val="1"/>
          <w:numId w:val="4"/>
        </w:numPr>
        <w:shd w:val="clear" w:color="auto" w:fill="FFFFFF"/>
        <w:spacing w:after="0" w:line="240" w:lineRule="auto"/>
        <w:ind w:left="567" w:hanging="567"/>
        <w:jc w:val="both"/>
        <w:rPr>
          <w:rFonts w:asciiTheme="minorHAnsi" w:hAnsiTheme="minorHAnsi" w:cstheme="minorHAnsi"/>
          <w:sz w:val="24"/>
          <w:szCs w:val="24"/>
        </w:rPr>
      </w:pPr>
      <w:r w:rsidRPr="002F1241">
        <w:rPr>
          <w:rFonts w:asciiTheme="minorHAnsi" w:hAnsiTheme="minorHAnsi" w:cstheme="minorHAnsi"/>
          <w:color w:val="000000"/>
          <w:spacing w:val="2"/>
          <w:sz w:val="24"/>
          <w:szCs w:val="24"/>
        </w:rPr>
        <w:t xml:space="preserve">Gadījumā, ja Būvuzņēmējs nenovērš uz garantiju attiecināmos defektus un tā rezultātā izraisītos bojājumus </w:t>
      </w:r>
      <w:r w:rsidR="001A2C63" w:rsidRPr="002F1241">
        <w:rPr>
          <w:rFonts w:asciiTheme="minorHAnsi" w:hAnsiTheme="minorHAnsi" w:cstheme="minorHAnsi"/>
          <w:color w:val="000000"/>
          <w:spacing w:val="2"/>
          <w:sz w:val="24"/>
          <w:szCs w:val="24"/>
        </w:rPr>
        <w:t>Objektam</w:t>
      </w:r>
      <w:r w:rsidRPr="002F1241">
        <w:rPr>
          <w:rFonts w:asciiTheme="minorHAnsi" w:hAnsiTheme="minorHAnsi" w:cstheme="minorHAnsi"/>
          <w:color w:val="000000"/>
          <w:spacing w:val="2"/>
          <w:sz w:val="24"/>
          <w:szCs w:val="24"/>
        </w:rPr>
        <w:t xml:space="preserve">, tās komunikācijām vai trešajām personām Pasūtītāja noteiktajā </w:t>
      </w:r>
      <w:r w:rsidRPr="002F1241">
        <w:rPr>
          <w:rFonts w:asciiTheme="minorHAnsi" w:hAnsiTheme="minorHAnsi" w:cstheme="minorHAnsi"/>
          <w:color w:val="000000"/>
          <w:sz w:val="24"/>
          <w:szCs w:val="24"/>
        </w:rPr>
        <w:t xml:space="preserve">termiņā un termiņa nokavējums sastāda vismaz 10 (desmit) dienas, Pasūtītājs ir tiesīgs veikt </w:t>
      </w:r>
      <w:r w:rsidRPr="002F1241">
        <w:rPr>
          <w:rFonts w:asciiTheme="minorHAnsi" w:hAnsiTheme="minorHAnsi" w:cstheme="minorHAnsi"/>
          <w:color w:val="000000"/>
          <w:spacing w:val="-1"/>
          <w:sz w:val="24"/>
          <w:szCs w:val="24"/>
        </w:rPr>
        <w:t xml:space="preserve">šādu defektu novēršanu saviem spēkiem vai pieaicinot trešās personas. Šādā gadījumā Pasūtītājam visus ar defektu novēršanu saistītos izdevumus atlīdzina </w:t>
      </w:r>
      <w:r w:rsidRPr="002F1241">
        <w:rPr>
          <w:rFonts w:asciiTheme="minorHAnsi" w:hAnsiTheme="minorHAnsi" w:cstheme="minorHAnsi"/>
          <w:spacing w:val="-1"/>
          <w:sz w:val="24"/>
          <w:szCs w:val="24"/>
        </w:rPr>
        <w:t>Būvdarbu garantijas laika garantijas sniedzējs.</w:t>
      </w:r>
    </w:p>
    <w:p w14:paraId="2A30060F" w14:textId="02D7E90A" w:rsidR="008F79F4" w:rsidRPr="002F1241" w:rsidRDefault="008F79F4" w:rsidP="008A5EDA">
      <w:pPr>
        <w:pStyle w:val="Sarakstarindkopa"/>
        <w:numPr>
          <w:ilvl w:val="1"/>
          <w:numId w:val="4"/>
        </w:numPr>
        <w:shd w:val="clear" w:color="auto" w:fill="FFFFFF"/>
        <w:spacing w:after="0" w:line="240" w:lineRule="auto"/>
        <w:ind w:left="567" w:hanging="567"/>
        <w:jc w:val="both"/>
        <w:rPr>
          <w:rFonts w:asciiTheme="minorHAnsi" w:hAnsiTheme="minorHAnsi" w:cstheme="minorHAnsi"/>
          <w:sz w:val="24"/>
          <w:szCs w:val="24"/>
        </w:rPr>
      </w:pPr>
      <w:r w:rsidRPr="002F1241">
        <w:rPr>
          <w:rFonts w:asciiTheme="minorHAnsi" w:hAnsiTheme="minorHAnsi" w:cstheme="minorHAnsi"/>
          <w:color w:val="000000"/>
          <w:spacing w:val="-1"/>
          <w:sz w:val="24"/>
          <w:szCs w:val="24"/>
        </w:rPr>
        <w:t>Gadījumā, ja Būvdarbu veicējs kļuvis maksātnespējīgs, likvidējies vai zaudējis tiesības veikt attiecīgo profesionālo darbību Darbu garantijas laikā, tad visu 8.nodaļā minēto saistību izpildi nodrošina Būvdarbu garantijas laika garantijas sniedzējs.</w:t>
      </w:r>
    </w:p>
    <w:p w14:paraId="0F65304A" w14:textId="77777777" w:rsidR="008F79F4" w:rsidRPr="00931118" w:rsidRDefault="008F79F4" w:rsidP="00202291">
      <w:pPr>
        <w:tabs>
          <w:tab w:val="left" w:pos="0"/>
        </w:tabs>
        <w:spacing w:after="0" w:line="240" w:lineRule="auto"/>
        <w:jc w:val="both"/>
        <w:rPr>
          <w:rFonts w:asciiTheme="minorHAnsi" w:hAnsiTheme="minorHAnsi" w:cstheme="minorHAnsi"/>
          <w:sz w:val="24"/>
          <w:szCs w:val="24"/>
        </w:rPr>
      </w:pPr>
    </w:p>
    <w:p w14:paraId="37FA3B42" w14:textId="77777777" w:rsidR="008F79F4" w:rsidRPr="00931118" w:rsidRDefault="008F79F4" w:rsidP="008A5EDA">
      <w:pPr>
        <w:numPr>
          <w:ilvl w:val="0"/>
          <w:numId w:val="4"/>
        </w:numPr>
        <w:tabs>
          <w:tab w:val="left" w:pos="993"/>
        </w:tabs>
        <w:spacing w:after="0" w:line="240" w:lineRule="auto"/>
        <w:ind w:left="0" w:firstLine="0"/>
        <w:jc w:val="center"/>
        <w:rPr>
          <w:rFonts w:asciiTheme="minorHAnsi" w:hAnsiTheme="minorHAnsi" w:cstheme="minorHAnsi"/>
          <w:b/>
          <w:sz w:val="24"/>
          <w:szCs w:val="24"/>
        </w:rPr>
      </w:pPr>
      <w:r w:rsidRPr="00931118">
        <w:rPr>
          <w:rFonts w:asciiTheme="minorHAnsi" w:hAnsiTheme="minorHAnsi" w:cstheme="minorHAnsi"/>
          <w:b/>
          <w:sz w:val="24"/>
          <w:szCs w:val="24"/>
        </w:rPr>
        <w:t>APDROŠINĀŠANA</w:t>
      </w:r>
    </w:p>
    <w:p w14:paraId="58485E3E" w14:textId="77777777" w:rsidR="002F1241" w:rsidRDefault="008F79F4" w:rsidP="008A5EDA">
      <w:pPr>
        <w:pStyle w:val="Sarakstarindkopa"/>
        <w:numPr>
          <w:ilvl w:val="1"/>
          <w:numId w:val="4"/>
        </w:numPr>
        <w:shd w:val="clear" w:color="auto" w:fill="FFFFFF"/>
        <w:spacing w:after="0" w:line="240" w:lineRule="auto"/>
        <w:ind w:left="567" w:hanging="567"/>
        <w:jc w:val="both"/>
        <w:rPr>
          <w:rFonts w:asciiTheme="minorHAnsi" w:hAnsiTheme="minorHAnsi" w:cstheme="minorHAnsi"/>
          <w:sz w:val="24"/>
          <w:szCs w:val="24"/>
        </w:rPr>
      </w:pPr>
      <w:r w:rsidRPr="002F1241">
        <w:rPr>
          <w:rFonts w:asciiTheme="minorHAnsi" w:hAnsiTheme="minorHAnsi" w:cstheme="minorHAnsi"/>
          <w:sz w:val="24"/>
          <w:szCs w:val="24"/>
        </w:rPr>
        <w:t xml:space="preserve">Būvuzņēmēja pienākums ir apdrošināt </w:t>
      </w:r>
      <w:r w:rsidR="00933FA8" w:rsidRPr="002F1241">
        <w:rPr>
          <w:rFonts w:asciiTheme="minorHAnsi" w:hAnsiTheme="minorHAnsi" w:cstheme="minorHAnsi"/>
          <w:sz w:val="24"/>
          <w:szCs w:val="24"/>
        </w:rPr>
        <w:t xml:space="preserve">būvnieka,  </w:t>
      </w:r>
      <w:r w:rsidR="00924364" w:rsidRPr="002F1241">
        <w:rPr>
          <w:rFonts w:asciiTheme="minorHAnsi" w:hAnsiTheme="minorHAnsi" w:cstheme="minorHAnsi"/>
          <w:bCs/>
          <w:sz w:val="24"/>
        </w:rPr>
        <w:t>atbildīgā (galvenā) būvdarbu vadītāja</w:t>
      </w:r>
      <w:r w:rsidR="001A2C63" w:rsidRPr="002F1241">
        <w:rPr>
          <w:rFonts w:asciiTheme="minorHAnsi" w:hAnsiTheme="minorHAnsi" w:cstheme="minorHAnsi"/>
          <w:bCs/>
          <w:sz w:val="24"/>
        </w:rPr>
        <w:t>,</w:t>
      </w:r>
      <w:r w:rsidR="00933FA8" w:rsidRPr="002F1241">
        <w:rPr>
          <w:rFonts w:asciiTheme="minorHAnsi" w:hAnsiTheme="minorHAnsi" w:cstheme="minorHAnsi"/>
          <w:bCs/>
          <w:sz w:val="24"/>
        </w:rPr>
        <w:t xml:space="preserve"> </w:t>
      </w:r>
      <w:proofErr w:type="spellStart"/>
      <w:r w:rsidR="00661576" w:rsidRPr="002F1241">
        <w:rPr>
          <w:rFonts w:asciiTheme="minorHAnsi" w:hAnsiTheme="minorHAnsi" w:cstheme="minorHAnsi"/>
          <w:bCs/>
          <w:sz w:val="24"/>
        </w:rPr>
        <w:t>būv</w:t>
      </w:r>
      <w:r w:rsidR="00933FA8" w:rsidRPr="002F1241">
        <w:rPr>
          <w:rFonts w:asciiTheme="minorHAnsi" w:hAnsiTheme="minorHAnsi" w:cstheme="minorHAnsi"/>
          <w:sz w:val="24"/>
        </w:rPr>
        <w:t>speciālista</w:t>
      </w:r>
      <w:proofErr w:type="spellEnd"/>
      <w:r w:rsidR="001A2C63" w:rsidRPr="002F1241">
        <w:rPr>
          <w:rFonts w:asciiTheme="minorHAnsi" w:hAnsiTheme="minorHAnsi" w:cstheme="minorHAnsi"/>
          <w:sz w:val="24"/>
        </w:rPr>
        <w:t xml:space="preserve">, elektromontāžas </w:t>
      </w:r>
      <w:proofErr w:type="spellStart"/>
      <w:r w:rsidR="001A2C63" w:rsidRPr="002F1241">
        <w:rPr>
          <w:rFonts w:asciiTheme="minorHAnsi" w:hAnsiTheme="minorHAnsi" w:cstheme="minorHAnsi"/>
          <w:sz w:val="24"/>
        </w:rPr>
        <w:t>būvspeciālista</w:t>
      </w:r>
      <w:proofErr w:type="spellEnd"/>
      <w:r w:rsidR="00933FA8" w:rsidRPr="002F1241">
        <w:rPr>
          <w:rFonts w:asciiTheme="minorHAnsi" w:hAnsiTheme="minorHAnsi" w:cstheme="minorHAnsi"/>
          <w:sz w:val="24"/>
        </w:rPr>
        <w:t xml:space="preserve"> -</w:t>
      </w:r>
      <w:r w:rsidR="00933FA8" w:rsidRPr="002F1241">
        <w:rPr>
          <w:rFonts w:asciiTheme="minorHAnsi" w:hAnsiTheme="minorHAnsi" w:cstheme="minorHAnsi"/>
          <w:bCs/>
          <w:sz w:val="24"/>
        </w:rPr>
        <w:t xml:space="preserve"> būvdarbu vadītāja </w:t>
      </w:r>
      <w:r w:rsidRPr="002F1241">
        <w:rPr>
          <w:rFonts w:asciiTheme="minorHAnsi" w:hAnsiTheme="minorHAnsi" w:cstheme="minorHAnsi"/>
          <w:sz w:val="24"/>
          <w:szCs w:val="24"/>
        </w:rPr>
        <w:t>civiltiesisko atbildību par tā darbības vai bezdarbības rezultātā nodarīto kaitējumu trešo personu dzīvībai un veselībai un nodarītiem zaudējumiem trešo personu mantai</w:t>
      </w:r>
      <w:r w:rsidR="00924364" w:rsidRPr="002F1241">
        <w:rPr>
          <w:rFonts w:asciiTheme="minorHAnsi" w:hAnsiTheme="minorHAnsi" w:cstheme="minorHAnsi"/>
          <w:sz w:val="24"/>
          <w:szCs w:val="24"/>
        </w:rPr>
        <w:t>, videi</w:t>
      </w:r>
      <w:r w:rsidRPr="002F1241">
        <w:rPr>
          <w:rFonts w:asciiTheme="minorHAnsi" w:hAnsiTheme="minorHAnsi" w:cstheme="minorHAnsi"/>
          <w:sz w:val="24"/>
          <w:szCs w:val="24"/>
        </w:rPr>
        <w:t xml:space="preserve"> atbilstoši LR normatīvajos aktos noteiktajai kārtībai.</w:t>
      </w:r>
    </w:p>
    <w:p w14:paraId="40226A51" w14:textId="77777777" w:rsidR="002F1241" w:rsidRPr="002F1241" w:rsidRDefault="008F79F4" w:rsidP="008A5EDA">
      <w:pPr>
        <w:pStyle w:val="Sarakstarindkopa"/>
        <w:numPr>
          <w:ilvl w:val="1"/>
          <w:numId w:val="4"/>
        </w:numPr>
        <w:shd w:val="clear" w:color="auto" w:fill="FFFFFF"/>
        <w:spacing w:after="0" w:line="240" w:lineRule="auto"/>
        <w:ind w:left="567" w:hanging="567"/>
        <w:jc w:val="both"/>
        <w:rPr>
          <w:rFonts w:asciiTheme="minorHAnsi" w:hAnsiTheme="minorHAnsi" w:cstheme="minorHAnsi"/>
          <w:sz w:val="24"/>
          <w:szCs w:val="24"/>
        </w:rPr>
      </w:pPr>
      <w:r w:rsidRPr="002F1241">
        <w:rPr>
          <w:rFonts w:asciiTheme="minorHAnsi" w:hAnsiTheme="minorHAnsi" w:cstheme="minorHAnsi"/>
          <w:bCs/>
          <w:iCs/>
          <w:sz w:val="24"/>
          <w:szCs w:val="24"/>
        </w:rPr>
        <w:t>Būvuzņēmēj</w:t>
      </w:r>
      <w:r w:rsidR="00BB17F7" w:rsidRPr="002F1241">
        <w:rPr>
          <w:rFonts w:asciiTheme="minorHAnsi" w:hAnsiTheme="minorHAnsi" w:cstheme="minorHAnsi"/>
          <w:bCs/>
          <w:iCs/>
          <w:sz w:val="24"/>
          <w:szCs w:val="24"/>
        </w:rPr>
        <w:t>s</w:t>
      </w:r>
      <w:r w:rsidRPr="002F1241">
        <w:rPr>
          <w:rFonts w:asciiTheme="minorHAnsi" w:hAnsiTheme="minorHAnsi" w:cstheme="minorHAnsi"/>
          <w:bCs/>
          <w:iCs/>
          <w:sz w:val="24"/>
          <w:szCs w:val="24"/>
        </w:rPr>
        <w:t xml:space="preserve"> civiltiesiskās </w:t>
      </w:r>
      <w:r w:rsidR="00924364" w:rsidRPr="002F1241">
        <w:rPr>
          <w:rFonts w:asciiTheme="minorHAnsi" w:hAnsiTheme="minorHAnsi" w:cstheme="minorHAnsi"/>
          <w:bCs/>
          <w:iCs/>
          <w:sz w:val="24"/>
          <w:szCs w:val="24"/>
        </w:rPr>
        <w:t>atbildības apdrošināšanas polises</w:t>
      </w:r>
      <w:r w:rsidRPr="002F1241">
        <w:rPr>
          <w:rFonts w:asciiTheme="minorHAnsi" w:hAnsiTheme="minorHAnsi" w:cstheme="minorHAnsi"/>
          <w:bCs/>
          <w:iCs/>
          <w:sz w:val="24"/>
          <w:szCs w:val="24"/>
        </w:rPr>
        <w:t xml:space="preserve"> iesniedz Pasūtītājam pirms faktisko būvdarbu uzsākšanas.</w:t>
      </w:r>
    </w:p>
    <w:p w14:paraId="156CF635" w14:textId="77777777" w:rsidR="002F1241" w:rsidRDefault="00C239D1" w:rsidP="008A5EDA">
      <w:pPr>
        <w:pStyle w:val="Sarakstarindkopa"/>
        <w:numPr>
          <w:ilvl w:val="1"/>
          <w:numId w:val="4"/>
        </w:numPr>
        <w:shd w:val="clear" w:color="auto" w:fill="FFFFFF"/>
        <w:spacing w:after="0" w:line="240" w:lineRule="auto"/>
        <w:ind w:left="567" w:hanging="567"/>
        <w:jc w:val="both"/>
        <w:rPr>
          <w:rFonts w:asciiTheme="minorHAnsi" w:hAnsiTheme="minorHAnsi" w:cstheme="minorHAnsi"/>
          <w:sz w:val="24"/>
          <w:szCs w:val="24"/>
        </w:rPr>
      </w:pPr>
      <w:r w:rsidRPr="002F1241">
        <w:rPr>
          <w:rFonts w:asciiTheme="minorHAnsi" w:hAnsiTheme="minorHAnsi" w:cstheme="minorHAnsi"/>
          <w:bCs/>
          <w:iCs/>
          <w:sz w:val="24"/>
          <w:szCs w:val="24"/>
        </w:rPr>
        <w:t xml:space="preserve">Būvuzņēmēja </w:t>
      </w:r>
      <w:r w:rsidR="00D742C3" w:rsidRPr="002F1241">
        <w:rPr>
          <w:rFonts w:asciiTheme="minorHAnsi" w:hAnsiTheme="minorHAnsi" w:cstheme="minorHAnsi"/>
          <w:bCs/>
          <w:iCs/>
          <w:sz w:val="24"/>
          <w:szCs w:val="24"/>
        </w:rPr>
        <w:t xml:space="preserve">un </w:t>
      </w:r>
      <w:r w:rsidR="0082465F" w:rsidRPr="002F1241">
        <w:rPr>
          <w:rFonts w:asciiTheme="minorHAnsi" w:hAnsiTheme="minorHAnsi" w:cstheme="minorHAnsi"/>
          <w:bCs/>
          <w:sz w:val="24"/>
        </w:rPr>
        <w:t>atbildīgā (galvenā) būvdarbu vadītāja</w:t>
      </w:r>
      <w:r w:rsidR="00933FA8" w:rsidRPr="002F1241">
        <w:rPr>
          <w:rFonts w:asciiTheme="minorHAnsi" w:hAnsiTheme="minorHAnsi" w:cstheme="minorHAnsi"/>
          <w:bCs/>
          <w:sz w:val="24"/>
        </w:rPr>
        <w:t xml:space="preserve">, </w:t>
      </w:r>
      <w:r w:rsidR="001A2C63" w:rsidRPr="002F1241">
        <w:rPr>
          <w:rFonts w:asciiTheme="minorHAnsi" w:hAnsiTheme="minorHAnsi" w:cstheme="minorHAnsi"/>
          <w:bCs/>
          <w:sz w:val="24"/>
        </w:rPr>
        <w:t xml:space="preserve">elektromontāžas </w:t>
      </w:r>
      <w:proofErr w:type="spellStart"/>
      <w:r w:rsidR="001A2C63" w:rsidRPr="002F1241">
        <w:rPr>
          <w:rFonts w:asciiTheme="minorHAnsi" w:hAnsiTheme="minorHAnsi" w:cstheme="minorHAnsi"/>
          <w:bCs/>
          <w:sz w:val="24"/>
        </w:rPr>
        <w:t>būvspeciālista</w:t>
      </w:r>
      <w:proofErr w:type="spellEnd"/>
      <w:r w:rsidR="00933FA8" w:rsidRPr="002F1241">
        <w:rPr>
          <w:rFonts w:asciiTheme="minorHAnsi" w:hAnsiTheme="minorHAnsi" w:cstheme="minorHAnsi"/>
          <w:sz w:val="24"/>
        </w:rPr>
        <w:t xml:space="preserve"> -</w:t>
      </w:r>
      <w:r w:rsidR="00933FA8" w:rsidRPr="002F1241">
        <w:rPr>
          <w:rFonts w:asciiTheme="minorHAnsi" w:hAnsiTheme="minorHAnsi" w:cstheme="minorHAnsi"/>
          <w:bCs/>
          <w:sz w:val="24"/>
        </w:rPr>
        <w:t xml:space="preserve"> būvdarbu vadītāja </w:t>
      </w:r>
      <w:r w:rsidRPr="002F1241">
        <w:rPr>
          <w:rFonts w:asciiTheme="minorHAnsi" w:hAnsiTheme="minorHAnsi" w:cstheme="minorHAnsi"/>
          <w:bCs/>
          <w:iCs/>
          <w:sz w:val="24"/>
          <w:szCs w:val="24"/>
        </w:rPr>
        <w:t>c</w:t>
      </w:r>
      <w:r w:rsidRPr="002F1241">
        <w:rPr>
          <w:rFonts w:asciiTheme="minorHAnsi" w:hAnsiTheme="minorHAnsi" w:cstheme="minorHAnsi"/>
          <w:bCs/>
          <w:sz w:val="24"/>
          <w:szCs w:val="24"/>
        </w:rPr>
        <w:t>iviltie</w:t>
      </w:r>
      <w:r w:rsidRPr="002F1241">
        <w:rPr>
          <w:rFonts w:asciiTheme="minorHAnsi" w:hAnsiTheme="minorHAnsi" w:cstheme="minorHAnsi"/>
          <w:bCs/>
          <w:w w:val="99"/>
          <w:sz w:val="24"/>
          <w:szCs w:val="24"/>
        </w:rPr>
        <w:t>s</w:t>
      </w:r>
      <w:r w:rsidRPr="002F1241">
        <w:rPr>
          <w:rFonts w:asciiTheme="minorHAnsi" w:hAnsiTheme="minorHAnsi" w:cstheme="minorHAnsi"/>
          <w:bCs/>
          <w:sz w:val="24"/>
          <w:szCs w:val="24"/>
        </w:rPr>
        <w:t>i</w:t>
      </w:r>
      <w:r w:rsidRPr="002F1241">
        <w:rPr>
          <w:rFonts w:asciiTheme="minorHAnsi" w:hAnsiTheme="minorHAnsi" w:cstheme="minorHAnsi"/>
          <w:bCs/>
          <w:w w:val="99"/>
          <w:sz w:val="24"/>
          <w:szCs w:val="24"/>
        </w:rPr>
        <w:t>s</w:t>
      </w:r>
      <w:r w:rsidRPr="002F1241">
        <w:rPr>
          <w:rFonts w:asciiTheme="minorHAnsi" w:hAnsiTheme="minorHAnsi" w:cstheme="minorHAnsi"/>
          <w:bCs/>
          <w:sz w:val="24"/>
          <w:szCs w:val="24"/>
        </w:rPr>
        <w:t>kā</w:t>
      </w:r>
      <w:r w:rsidRPr="002F1241">
        <w:rPr>
          <w:rFonts w:asciiTheme="minorHAnsi" w:hAnsiTheme="minorHAnsi" w:cstheme="minorHAnsi"/>
          <w:bCs/>
          <w:spacing w:val="40"/>
          <w:sz w:val="24"/>
          <w:szCs w:val="24"/>
        </w:rPr>
        <w:t xml:space="preserve"> </w:t>
      </w:r>
      <w:r w:rsidRPr="002F1241">
        <w:rPr>
          <w:rFonts w:asciiTheme="minorHAnsi" w:hAnsiTheme="minorHAnsi" w:cstheme="minorHAnsi"/>
          <w:bCs/>
          <w:sz w:val="24"/>
          <w:szCs w:val="24"/>
        </w:rPr>
        <w:t>atbild</w:t>
      </w:r>
      <w:r w:rsidRPr="002F1241">
        <w:rPr>
          <w:rFonts w:asciiTheme="minorHAnsi" w:hAnsiTheme="minorHAnsi" w:cstheme="minorHAnsi"/>
          <w:bCs/>
          <w:spacing w:val="1"/>
          <w:sz w:val="24"/>
          <w:szCs w:val="24"/>
        </w:rPr>
        <w:t>ī</w:t>
      </w:r>
      <w:r w:rsidRPr="002F1241">
        <w:rPr>
          <w:rFonts w:asciiTheme="minorHAnsi" w:hAnsiTheme="minorHAnsi" w:cstheme="minorHAnsi"/>
          <w:bCs/>
          <w:sz w:val="24"/>
          <w:szCs w:val="24"/>
        </w:rPr>
        <w:t>ba</w:t>
      </w:r>
      <w:r w:rsidRPr="002F1241">
        <w:rPr>
          <w:rFonts w:asciiTheme="minorHAnsi" w:hAnsiTheme="minorHAnsi" w:cstheme="minorHAnsi"/>
          <w:bCs/>
          <w:spacing w:val="39"/>
          <w:sz w:val="24"/>
          <w:szCs w:val="24"/>
        </w:rPr>
        <w:t xml:space="preserve"> </w:t>
      </w:r>
      <w:r w:rsidRPr="002F1241">
        <w:rPr>
          <w:rFonts w:asciiTheme="minorHAnsi" w:hAnsiTheme="minorHAnsi" w:cstheme="minorHAnsi"/>
          <w:bCs/>
          <w:sz w:val="24"/>
          <w:szCs w:val="24"/>
        </w:rPr>
        <w:t>ir</w:t>
      </w:r>
      <w:r w:rsidRPr="002F1241">
        <w:rPr>
          <w:rFonts w:asciiTheme="minorHAnsi" w:hAnsiTheme="minorHAnsi" w:cstheme="minorHAnsi"/>
          <w:bCs/>
          <w:spacing w:val="41"/>
          <w:sz w:val="24"/>
          <w:szCs w:val="24"/>
        </w:rPr>
        <w:t xml:space="preserve"> </w:t>
      </w:r>
      <w:r w:rsidRPr="002F1241">
        <w:rPr>
          <w:rFonts w:asciiTheme="minorHAnsi" w:hAnsiTheme="minorHAnsi" w:cstheme="minorHAnsi"/>
          <w:bCs/>
          <w:sz w:val="24"/>
          <w:szCs w:val="24"/>
        </w:rPr>
        <w:t>apd</w:t>
      </w:r>
      <w:r w:rsidRPr="002F1241">
        <w:rPr>
          <w:rFonts w:asciiTheme="minorHAnsi" w:hAnsiTheme="minorHAnsi" w:cstheme="minorHAnsi"/>
          <w:bCs/>
          <w:w w:val="99"/>
          <w:sz w:val="24"/>
          <w:szCs w:val="24"/>
        </w:rPr>
        <w:t>r</w:t>
      </w:r>
      <w:r w:rsidRPr="002F1241">
        <w:rPr>
          <w:rFonts w:asciiTheme="minorHAnsi" w:hAnsiTheme="minorHAnsi" w:cstheme="minorHAnsi"/>
          <w:bCs/>
          <w:sz w:val="24"/>
          <w:szCs w:val="24"/>
        </w:rPr>
        <w:t>o</w:t>
      </w:r>
      <w:r w:rsidRPr="002F1241">
        <w:rPr>
          <w:rFonts w:asciiTheme="minorHAnsi" w:hAnsiTheme="minorHAnsi" w:cstheme="minorHAnsi"/>
          <w:bCs/>
          <w:w w:val="99"/>
          <w:sz w:val="24"/>
          <w:szCs w:val="24"/>
        </w:rPr>
        <w:t>š</w:t>
      </w:r>
      <w:r w:rsidRPr="002F1241">
        <w:rPr>
          <w:rFonts w:asciiTheme="minorHAnsi" w:hAnsiTheme="minorHAnsi" w:cstheme="minorHAnsi"/>
          <w:bCs/>
          <w:sz w:val="24"/>
          <w:szCs w:val="24"/>
        </w:rPr>
        <w:t>in</w:t>
      </w:r>
      <w:r w:rsidRPr="002F1241">
        <w:rPr>
          <w:rFonts w:asciiTheme="minorHAnsi" w:hAnsiTheme="minorHAnsi" w:cstheme="minorHAnsi"/>
          <w:bCs/>
          <w:spacing w:val="-1"/>
          <w:sz w:val="24"/>
          <w:szCs w:val="24"/>
        </w:rPr>
        <w:t>ā</w:t>
      </w:r>
      <w:r w:rsidRPr="002F1241">
        <w:rPr>
          <w:rFonts w:asciiTheme="minorHAnsi" w:hAnsiTheme="minorHAnsi" w:cstheme="minorHAnsi"/>
          <w:bCs/>
          <w:sz w:val="24"/>
          <w:szCs w:val="24"/>
        </w:rPr>
        <w:t>ta</w:t>
      </w:r>
      <w:r w:rsidRPr="002F1241">
        <w:rPr>
          <w:rFonts w:asciiTheme="minorHAnsi" w:hAnsiTheme="minorHAnsi" w:cstheme="minorHAnsi"/>
          <w:bCs/>
          <w:spacing w:val="39"/>
          <w:sz w:val="24"/>
          <w:szCs w:val="24"/>
        </w:rPr>
        <w:t xml:space="preserve"> </w:t>
      </w:r>
      <w:r w:rsidRPr="002F1241">
        <w:rPr>
          <w:rFonts w:asciiTheme="minorHAnsi" w:hAnsiTheme="minorHAnsi" w:cstheme="minorHAnsi"/>
          <w:bCs/>
          <w:spacing w:val="-1"/>
          <w:sz w:val="24"/>
          <w:szCs w:val="24"/>
        </w:rPr>
        <w:t>pa</w:t>
      </w:r>
      <w:r w:rsidRPr="002F1241">
        <w:rPr>
          <w:rFonts w:asciiTheme="minorHAnsi" w:hAnsiTheme="minorHAnsi" w:cstheme="minorHAnsi"/>
          <w:bCs/>
          <w:w w:val="99"/>
          <w:sz w:val="24"/>
          <w:szCs w:val="24"/>
        </w:rPr>
        <w:t>r</w:t>
      </w:r>
      <w:r w:rsidRPr="002F1241">
        <w:rPr>
          <w:rFonts w:asciiTheme="minorHAnsi" w:hAnsiTheme="minorHAnsi" w:cstheme="minorHAnsi"/>
          <w:bCs/>
          <w:spacing w:val="39"/>
          <w:sz w:val="24"/>
          <w:szCs w:val="24"/>
        </w:rPr>
        <w:t xml:space="preserve"> </w:t>
      </w:r>
      <w:r w:rsidRPr="002F1241">
        <w:rPr>
          <w:rFonts w:asciiTheme="minorHAnsi" w:hAnsiTheme="minorHAnsi" w:cstheme="minorHAnsi"/>
          <w:bCs/>
          <w:sz w:val="24"/>
          <w:szCs w:val="24"/>
        </w:rPr>
        <w:t>apd</w:t>
      </w:r>
      <w:r w:rsidRPr="002F1241">
        <w:rPr>
          <w:rFonts w:asciiTheme="minorHAnsi" w:hAnsiTheme="minorHAnsi" w:cstheme="minorHAnsi"/>
          <w:bCs/>
          <w:w w:val="99"/>
          <w:sz w:val="24"/>
          <w:szCs w:val="24"/>
        </w:rPr>
        <w:t>r</w:t>
      </w:r>
      <w:r w:rsidRPr="002F1241">
        <w:rPr>
          <w:rFonts w:asciiTheme="minorHAnsi" w:hAnsiTheme="minorHAnsi" w:cstheme="minorHAnsi"/>
          <w:bCs/>
          <w:sz w:val="24"/>
          <w:szCs w:val="24"/>
        </w:rPr>
        <w:t>o</w:t>
      </w:r>
      <w:r w:rsidRPr="002F1241">
        <w:rPr>
          <w:rFonts w:asciiTheme="minorHAnsi" w:hAnsiTheme="minorHAnsi" w:cstheme="minorHAnsi"/>
          <w:bCs/>
          <w:w w:val="99"/>
          <w:sz w:val="24"/>
          <w:szCs w:val="24"/>
        </w:rPr>
        <w:t>š</w:t>
      </w:r>
      <w:r w:rsidRPr="002F1241">
        <w:rPr>
          <w:rFonts w:asciiTheme="minorHAnsi" w:hAnsiTheme="minorHAnsi" w:cstheme="minorHAnsi"/>
          <w:bCs/>
          <w:sz w:val="24"/>
          <w:szCs w:val="24"/>
        </w:rPr>
        <w:t>i</w:t>
      </w:r>
      <w:r w:rsidRPr="002F1241">
        <w:rPr>
          <w:rFonts w:asciiTheme="minorHAnsi" w:hAnsiTheme="minorHAnsi" w:cstheme="minorHAnsi"/>
          <w:bCs/>
          <w:w w:val="99"/>
          <w:sz w:val="24"/>
          <w:szCs w:val="24"/>
        </w:rPr>
        <w:t>n</w:t>
      </w:r>
      <w:r w:rsidRPr="002F1241">
        <w:rPr>
          <w:rFonts w:asciiTheme="minorHAnsi" w:hAnsiTheme="minorHAnsi" w:cstheme="minorHAnsi"/>
          <w:bCs/>
          <w:spacing w:val="-1"/>
          <w:sz w:val="24"/>
          <w:szCs w:val="24"/>
        </w:rPr>
        <w:t>ā</w:t>
      </w:r>
      <w:r w:rsidRPr="002F1241">
        <w:rPr>
          <w:rFonts w:asciiTheme="minorHAnsi" w:hAnsiTheme="minorHAnsi" w:cstheme="minorHAnsi"/>
          <w:bCs/>
          <w:sz w:val="24"/>
          <w:szCs w:val="24"/>
        </w:rPr>
        <w:t xml:space="preserve">juma </w:t>
      </w:r>
      <w:r w:rsidRPr="002F1241">
        <w:rPr>
          <w:rFonts w:asciiTheme="minorHAnsi" w:hAnsiTheme="minorHAnsi" w:cstheme="minorHAnsi"/>
          <w:bCs/>
          <w:w w:val="99"/>
          <w:sz w:val="24"/>
          <w:szCs w:val="24"/>
        </w:rPr>
        <w:t>s</w:t>
      </w:r>
      <w:r w:rsidRPr="002F1241">
        <w:rPr>
          <w:rFonts w:asciiTheme="minorHAnsi" w:hAnsiTheme="minorHAnsi" w:cstheme="minorHAnsi"/>
          <w:bCs/>
          <w:sz w:val="24"/>
          <w:szCs w:val="24"/>
        </w:rPr>
        <w:t>ummu,</w:t>
      </w:r>
      <w:r w:rsidRPr="002F1241">
        <w:rPr>
          <w:rFonts w:asciiTheme="minorHAnsi" w:hAnsiTheme="minorHAnsi" w:cstheme="minorHAnsi"/>
          <w:bCs/>
          <w:spacing w:val="19"/>
          <w:sz w:val="24"/>
          <w:szCs w:val="24"/>
        </w:rPr>
        <w:t xml:space="preserve"> </w:t>
      </w:r>
      <w:r w:rsidRPr="002F1241">
        <w:rPr>
          <w:rFonts w:asciiTheme="minorHAnsi" w:hAnsiTheme="minorHAnsi" w:cstheme="minorHAnsi"/>
          <w:bCs/>
          <w:sz w:val="24"/>
          <w:szCs w:val="24"/>
        </w:rPr>
        <w:t>ka</w:t>
      </w:r>
      <w:r w:rsidRPr="002F1241">
        <w:rPr>
          <w:rFonts w:asciiTheme="minorHAnsi" w:hAnsiTheme="minorHAnsi" w:cstheme="minorHAnsi"/>
          <w:bCs/>
          <w:w w:val="99"/>
          <w:sz w:val="24"/>
          <w:szCs w:val="24"/>
        </w:rPr>
        <w:t>s</w:t>
      </w:r>
      <w:r w:rsidRPr="002F1241">
        <w:rPr>
          <w:rFonts w:asciiTheme="minorHAnsi" w:hAnsiTheme="minorHAnsi" w:cstheme="minorHAnsi"/>
          <w:bCs/>
          <w:spacing w:val="19"/>
          <w:sz w:val="24"/>
          <w:szCs w:val="24"/>
        </w:rPr>
        <w:t xml:space="preserve"> </w:t>
      </w:r>
      <w:r w:rsidRPr="002F1241">
        <w:rPr>
          <w:rFonts w:asciiTheme="minorHAnsi" w:hAnsiTheme="minorHAnsi" w:cstheme="minorHAnsi"/>
          <w:bCs/>
          <w:sz w:val="24"/>
          <w:szCs w:val="24"/>
        </w:rPr>
        <w:t>nav</w:t>
      </w:r>
      <w:r w:rsidRPr="002F1241">
        <w:rPr>
          <w:rFonts w:asciiTheme="minorHAnsi" w:hAnsiTheme="minorHAnsi" w:cstheme="minorHAnsi"/>
          <w:bCs/>
          <w:spacing w:val="18"/>
          <w:sz w:val="24"/>
          <w:szCs w:val="24"/>
        </w:rPr>
        <w:t xml:space="preserve"> </w:t>
      </w:r>
      <w:r w:rsidRPr="002F1241">
        <w:rPr>
          <w:rFonts w:asciiTheme="minorHAnsi" w:hAnsiTheme="minorHAnsi" w:cstheme="minorHAnsi"/>
          <w:bCs/>
          <w:spacing w:val="1"/>
          <w:sz w:val="24"/>
          <w:szCs w:val="24"/>
        </w:rPr>
        <w:t>z</w:t>
      </w:r>
      <w:r w:rsidRPr="002F1241">
        <w:rPr>
          <w:rFonts w:asciiTheme="minorHAnsi" w:hAnsiTheme="minorHAnsi" w:cstheme="minorHAnsi"/>
          <w:bCs/>
          <w:sz w:val="24"/>
          <w:szCs w:val="24"/>
        </w:rPr>
        <w:t>emāka</w:t>
      </w:r>
      <w:r w:rsidRPr="002F1241">
        <w:rPr>
          <w:rFonts w:asciiTheme="minorHAnsi" w:hAnsiTheme="minorHAnsi" w:cstheme="minorHAnsi"/>
          <w:bCs/>
          <w:spacing w:val="19"/>
          <w:sz w:val="24"/>
          <w:szCs w:val="24"/>
        </w:rPr>
        <w:t xml:space="preserve"> </w:t>
      </w:r>
      <w:r w:rsidR="00924364" w:rsidRPr="002F1241">
        <w:rPr>
          <w:rFonts w:asciiTheme="minorHAnsi" w:hAnsiTheme="minorHAnsi" w:cstheme="minorHAnsi"/>
          <w:sz w:val="24"/>
          <w:szCs w:val="24"/>
          <w:lang w:eastAsia="lv-LV"/>
        </w:rPr>
        <w:t xml:space="preserve">par </w:t>
      </w:r>
      <w:r w:rsidR="00924364" w:rsidRPr="002F1241">
        <w:rPr>
          <w:rFonts w:asciiTheme="minorHAnsi" w:hAnsiTheme="minorHAnsi" w:cstheme="minorHAnsi"/>
          <w:sz w:val="24"/>
          <w:szCs w:val="24"/>
        </w:rPr>
        <w:t xml:space="preserve">2014.gada 19.augusta  Ministru kabineta noteikumos  Nr. 502 </w:t>
      </w:r>
      <w:r w:rsidR="00924364" w:rsidRPr="002F1241">
        <w:rPr>
          <w:rFonts w:asciiTheme="minorHAnsi" w:hAnsiTheme="minorHAnsi" w:cstheme="minorHAnsi"/>
          <w:sz w:val="24"/>
          <w:szCs w:val="24"/>
        </w:rPr>
        <w:lastRenderedPageBreak/>
        <w:t xml:space="preserve">„Noteikumi par </w:t>
      </w:r>
      <w:proofErr w:type="spellStart"/>
      <w:r w:rsidR="00924364" w:rsidRPr="002F1241">
        <w:rPr>
          <w:rFonts w:asciiTheme="minorHAnsi" w:hAnsiTheme="minorHAnsi" w:cstheme="minorHAnsi"/>
          <w:sz w:val="24"/>
          <w:szCs w:val="24"/>
        </w:rPr>
        <w:t>būvspeciālistu</w:t>
      </w:r>
      <w:proofErr w:type="spellEnd"/>
      <w:r w:rsidR="00924364" w:rsidRPr="002F1241">
        <w:rPr>
          <w:rFonts w:asciiTheme="minorHAnsi" w:hAnsiTheme="minorHAnsi" w:cstheme="minorHAnsi"/>
          <w:sz w:val="24"/>
          <w:szCs w:val="24"/>
        </w:rPr>
        <w:t xml:space="preserve"> un būvdarbu veicēju civiltiesiskās atbildības obligāto apdrošināšanu” </w:t>
      </w:r>
      <w:r w:rsidR="00924364" w:rsidRPr="002F1241">
        <w:rPr>
          <w:rFonts w:asciiTheme="minorHAnsi" w:hAnsiTheme="minorHAnsi" w:cstheme="minorHAnsi"/>
          <w:sz w:val="24"/>
          <w:szCs w:val="24"/>
          <w:lang w:eastAsia="lv-LV"/>
        </w:rPr>
        <w:t xml:space="preserve"> noteikto.</w:t>
      </w:r>
    </w:p>
    <w:p w14:paraId="6A23103C" w14:textId="06EE09C6" w:rsidR="00D742C3" w:rsidRDefault="0082465F" w:rsidP="008A5EDA">
      <w:pPr>
        <w:pStyle w:val="Sarakstarindkopa"/>
        <w:numPr>
          <w:ilvl w:val="1"/>
          <w:numId w:val="4"/>
        </w:numPr>
        <w:shd w:val="clear" w:color="auto" w:fill="FFFFFF"/>
        <w:spacing w:after="0" w:line="240" w:lineRule="auto"/>
        <w:ind w:left="567" w:hanging="567"/>
        <w:jc w:val="both"/>
        <w:rPr>
          <w:rFonts w:asciiTheme="minorHAnsi" w:hAnsiTheme="minorHAnsi" w:cstheme="minorHAnsi"/>
          <w:sz w:val="24"/>
          <w:szCs w:val="24"/>
        </w:rPr>
      </w:pPr>
      <w:r w:rsidRPr="002F1241">
        <w:rPr>
          <w:rFonts w:asciiTheme="minorHAnsi" w:hAnsiTheme="minorHAnsi" w:cstheme="minorHAnsi"/>
          <w:sz w:val="24"/>
          <w:szCs w:val="24"/>
          <w:lang w:eastAsia="lv-LV"/>
        </w:rPr>
        <w:t xml:space="preserve">Civiltiesiskās </w:t>
      </w:r>
      <w:r w:rsidR="00D742C3" w:rsidRPr="002F1241">
        <w:rPr>
          <w:rFonts w:asciiTheme="minorHAnsi" w:hAnsiTheme="minorHAnsi" w:cstheme="minorHAnsi"/>
          <w:bCs/>
          <w:sz w:val="24"/>
          <w:szCs w:val="24"/>
        </w:rPr>
        <w:t xml:space="preserve">apdrošināšanas </w:t>
      </w:r>
      <w:r w:rsidR="00D742C3" w:rsidRPr="002F1241">
        <w:rPr>
          <w:rFonts w:asciiTheme="minorHAnsi" w:hAnsiTheme="minorHAnsi" w:cstheme="minorHAnsi"/>
          <w:sz w:val="24"/>
          <w:szCs w:val="24"/>
        </w:rPr>
        <w:t xml:space="preserve">termiņš ietver būvdarbu periodu un garantijas periodu pēc </w:t>
      </w:r>
      <w:r w:rsidRPr="002F1241">
        <w:rPr>
          <w:rFonts w:asciiTheme="minorHAnsi" w:hAnsiTheme="minorHAnsi" w:cstheme="minorHAnsi"/>
          <w:sz w:val="24"/>
          <w:szCs w:val="24"/>
        </w:rPr>
        <w:t xml:space="preserve">Objekta </w:t>
      </w:r>
      <w:r w:rsidR="00D742C3" w:rsidRPr="002F1241">
        <w:rPr>
          <w:rFonts w:asciiTheme="minorHAnsi" w:hAnsiTheme="minorHAnsi" w:cstheme="minorHAnsi"/>
          <w:sz w:val="24"/>
          <w:szCs w:val="24"/>
        </w:rPr>
        <w:t xml:space="preserve">pieņemšanas ekspluatācijā. </w:t>
      </w:r>
    </w:p>
    <w:p w14:paraId="74F99DF5" w14:textId="77777777" w:rsidR="00E255E6" w:rsidRPr="002F1241" w:rsidRDefault="00E255E6" w:rsidP="00E255E6">
      <w:pPr>
        <w:pStyle w:val="Sarakstarindkopa"/>
        <w:shd w:val="clear" w:color="auto" w:fill="FFFFFF"/>
        <w:spacing w:after="0" w:line="240" w:lineRule="auto"/>
        <w:ind w:left="567"/>
        <w:jc w:val="both"/>
        <w:rPr>
          <w:rFonts w:asciiTheme="minorHAnsi" w:hAnsiTheme="minorHAnsi" w:cstheme="minorHAnsi"/>
          <w:sz w:val="24"/>
          <w:szCs w:val="24"/>
        </w:rPr>
      </w:pPr>
    </w:p>
    <w:p w14:paraId="594A2E0F" w14:textId="77777777" w:rsidR="008F79F4" w:rsidRPr="00931118" w:rsidRDefault="009518AC" w:rsidP="008A5EDA">
      <w:pPr>
        <w:numPr>
          <w:ilvl w:val="0"/>
          <w:numId w:val="4"/>
        </w:numPr>
        <w:tabs>
          <w:tab w:val="left" w:pos="993"/>
        </w:tabs>
        <w:spacing w:after="0" w:line="240" w:lineRule="auto"/>
        <w:ind w:left="0" w:firstLine="0"/>
        <w:jc w:val="center"/>
        <w:rPr>
          <w:rFonts w:asciiTheme="minorHAnsi" w:hAnsiTheme="minorHAnsi" w:cstheme="minorHAnsi"/>
          <w:b/>
          <w:sz w:val="24"/>
          <w:szCs w:val="24"/>
        </w:rPr>
      </w:pPr>
      <w:r w:rsidRPr="00931118">
        <w:rPr>
          <w:rFonts w:asciiTheme="minorHAnsi" w:hAnsiTheme="minorHAnsi" w:cstheme="minorHAnsi"/>
          <w:b/>
          <w:sz w:val="24"/>
          <w:szCs w:val="24"/>
        </w:rPr>
        <w:t>LĪGUMA GROZĪŠANA</w:t>
      </w:r>
    </w:p>
    <w:p w14:paraId="52A68A1F" w14:textId="77777777" w:rsidR="002F1241" w:rsidRDefault="009518AC" w:rsidP="008A5EDA">
      <w:pPr>
        <w:pStyle w:val="Sarakstarindkopa"/>
        <w:numPr>
          <w:ilvl w:val="1"/>
          <w:numId w:val="4"/>
        </w:numPr>
        <w:spacing w:after="0" w:line="240" w:lineRule="auto"/>
        <w:ind w:left="567" w:hanging="567"/>
        <w:jc w:val="both"/>
        <w:rPr>
          <w:rFonts w:asciiTheme="minorHAnsi" w:eastAsia="Times New Roman" w:hAnsiTheme="minorHAnsi" w:cstheme="minorHAnsi"/>
          <w:sz w:val="24"/>
          <w:szCs w:val="24"/>
        </w:rPr>
      </w:pPr>
      <w:r w:rsidRPr="002F1241">
        <w:rPr>
          <w:rFonts w:asciiTheme="minorHAnsi" w:eastAsia="Times New Roman" w:hAnsiTheme="minorHAnsi" w:cstheme="minorHAnsi"/>
          <w:sz w:val="24"/>
          <w:szCs w:val="24"/>
        </w:rPr>
        <w:t xml:space="preserve">Līdzēji, savstarpēji vienojoties, ir tiesīgi izdarīt izmaiņas Līgumā, ievērojot </w:t>
      </w:r>
      <w:r w:rsidR="00931118" w:rsidRPr="002F1241">
        <w:rPr>
          <w:rFonts w:asciiTheme="minorHAnsi" w:eastAsia="Times New Roman" w:hAnsiTheme="minorHAnsi" w:cstheme="minorHAnsi"/>
          <w:sz w:val="24"/>
          <w:szCs w:val="24"/>
        </w:rPr>
        <w:t>Publisko iepirkumu likuma 61</w:t>
      </w:r>
      <w:r w:rsidRPr="002F1241">
        <w:rPr>
          <w:rFonts w:asciiTheme="minorHAnsi" w:eastAsia="Times New Roman" w:hAnsiTheme="minorHAnsi" w:cstheme="minorHAnsi"/>
          <w:sz w:val="24"/>
          <w:szCs w:val="24"/>
        </w:rPr>
        <w:t xml:space="preserve">. pantā noteikto attiecībā uz grozījumu veikšanu Līgumā. Ikviena </w:t>
      </w:r>
      <w:r w:rsidR="00D72B40" w:rsidRPr="002F1241">
        <w:rPr>
          <w:rFonts w:asciiTheme="minorHAnsi" w:eastAsia="Times New Roman" w:hAnsiTheme="minorHAnsi" w:cstheme="minorHAnsi"/>
          <w:sz w:val="24"/>
          <w:szCs w:val="24"/>
        </w:rPr>
        <w:t xml:space="preserve">šāda </w:t>
      </w:r>
      <w:r w:rsidRPr="002F1241">
        <w:rPr>
          <w:rFonts w:asciiTheme="minorHAnsi" w:eastAsia="Times New Roman" w:hAnsiTheme="minorHAnsi" w:cstheme="minorHAnsi"/>
          <w:sz w:val="24"/>
          <w:szCs w:val="24"/>
        </w:rPr>
        <w:t xml:space="preserve">Līguma izmaiņa tiek noformēta rakstveidā un abu Līdzēju parakstīta. Jebkuras izmaiņas vai papildinājumi Līgumā kļūst par šī Līguma neatņemamu sastāvdaļu. </w:t>
      </w:r>
    </w:p>
    <w:p w14:paraId="097CF23F" w14:textId="77777777" w:rsidR="002F1241" w:rsidRDefault="009518AC" w:rsidP="008A5EDA">
      <w:pPr>
        <w:pStyle w:val="Sarakstarindkopa"/>
        <w:numPr>
          <w:ilvl w:val="1"/>
          <w:numId w:val="4"/>
        </w:numPr>
        <w:spacing w:after="0" w:line="240" w:lineRule="auto"/>
        <w:ind w:left="567" w:hanging="567"/>
        <w:jc w:val="both"/>
        <w:rPr>
          <w:rFonts w:asciiTheme="minorHAnsi" w:eastAsia="Times New Roman" w:hAnsiTheme="minorHAnsi" w:cstheme="minorHAnsi"/>
          <w:sz w:val="24"/>
          <w:szCs w:val="24"/>
        </w:rPr>
      </w:pPr>
      <w:r w:rsidRPr="002F1241">
        <w:rPr>
          <w:rFonts w:asciiTheme="minorHAnsi" w:eastAsia="Times New Roman" w:hAnsiTheme="minorHAnsi" w:cstheme="minorHAnsi"/>
          <w:sz w:val="24"/>
          <w:szCs w:val="24"/>
        </w:rPr>
        <w:t>Ir pieļaujami tikai Līguma nebūtiski grozījumi. Būtiskus grozījumus drīkst izdarīt tikai Līguma 1</w:t>
      </w:r>
      <w:r w:rsidR="00FE7A02" w:rsidRPr="002F1241">
        <w:rPr>
          <w:rFonts w:asciiTheme="minorHAnsi" w:eastAsia="Times New Roman" w:hAnsiTheme="minorHAnsi" w:cstheme="minorHAnsi"/>
          <w:sz w:val="24"/>
          <w:szCs w:val="24"/>
        </w:rPr>
        <w:t>0</w:t>
      </w:r>
      <w:r w:rsidRPr="002F1241">
        <w:rPr>
          <w:rFonts w:asciiTheme="minorHAnsi" w:eastAsia="Times New Roman" w:hAnsiTheme="minorHAnsi" w:cstheme="minorHAnsi"/>
          <w:sz w:val="24"/>
          <w:szCs w:val="24"/>
        </w:rPr>
        <w:t>.3.punktā minētajos gadījumos.</w:t>
      </w:r>
    </w:p>
    <w:p w14:paraId="16C3E69D" w14:textId="7EC5E8B2" w:rsidR="009518AC" w:rsidRPr="002F1241" w:rsidRDefault="009518AC" w:rsidP="008A5EDA">
      <w:pPr>
        <w:pStyle w:val="Sarakstarindkopa"/>
        <w:numPr>
          <w:ilvl w:val="1"/>
          <w:numId w:val="4"/>
        </w:numPr>
        <w:spacing w:after="0" w:line="240" w:lineRule="auto"/>
        <w:ind w:left="567" w:hanging="567"/>
        <w:jc w:val="both"/>
        <w:rPr>
          <w:rFonts w:asciiTheme="minorHAnsi" w:eastAsia="Times New Roman" w:hAnsiTheme="minorHAnsi" w:cstheme="minorHAnsi"/>
          <w:sz w:val="24"/>
          <w:szCs w:val="24"/>
        </w:rPr>
      </w:pPr>
      <w:r w:rsidRPr="002F1241">
        <w:rPr>
          <w:rFonts w:asciiTheme="minorHAnsi" w:eastAsia="Times New Roman" w:hAnsiTheme="minorHAnsi" w:cstheme="minorHAnsi"/>
          <w:sz w:val="24"/>
          <w:szCs w:val="24"/>
        </w:rPr>
        <w:t>Būtiski Līguma grozījumi ir pieļaujami jebkurā no šādiem gadījumiem:</w:t>
      </w:r>
    </w:p>
    <w:p w14:paraId="7472C716" w14:textId="77777777" w:rsidR="00C0338C" w:rsidRPr="00931118" w:rsidRDefault="009D682B" w:rsidP="008A5EDA">
      <w:pPr>
        <w:numPr>
          <w:ilvl w:val="2"/>
          <w:numId w:val="10"/>
        </w:numPr>
        <w:suppressAutoHyphens/>
        <w:autoSpaceDE w:val="0"/>
        <w:spacing w:after="0" w:line="240" w:lineRule="auto"/>
        <w:ind w:left="1287"/>
        <w:jc w:val="both"/>
        <w:rPr>
          <w:rFonts w:asciiTheme="minorHAnsi" w:hAnsiTheme="minorHAnsi" w:cstheme="minorHAnsi"/>
          <w:sz w:val="24"/>
          <w:szCs w:val="24"/>
        </w:rPr>
      </w:pPr>
      <w:r>
        <w:rPr>
          <w:rFonts w:asciiTheme="minorHAnsi" w:eastAsia="Times New Roman" w:hAnsiTheme="minorHAnsi" w:cstheme="minorHAnsi"/>
          <w:sz w:val="24"/>
          <w:szCs w:val="24"/>
        </w:rPr>
        <w:t xml:space="preserve"> </w:t>
      </w:r>
      <w:r w:rsidR="00D72B40" w:rsidRPr="00931118">
        <w:rPr>
          <w:rFonts w:asciiTheme="minorHAnsi" w:eastAsia="Times New Roman" w:hAnsiTheme="minorHAnsi" w:cstheme="minorHAnsi"/>
          <w:sz w:val="24"/>
          <w:szCs w:val="24"/>
        </w:rPr>
        <w:t>darbu izpildes laikā nepieciešams</w:t>
      </w:r>
      <w:r w:rsidR="009518AC" w:rsidRPr="00931118">
        <w:rPr>
          <w:rFonts w:asciiTheme="minorHAnsi" w:eastAsia="Times New Roman" w:hAnsiTheme="minorHAnsi" w:cstheme="minorHAnsi"/>
          <w:sz w:val="24"/>
          <w:szCs w:val="24"/>
        </w:rPr>
        <w:t xml:space="preserve"> veikt papildus (iepriekš neparedzamus) darbu</w:t>
      </w:r>
      <w:r w:rsidR="00566E06" w:rsidRPr="00931118">
        <w:rPr>
          <w:rFonts w:asciiTheme="minorHAnsi" w:eastAsia="Times New Roman" w:hAnsiTheme="minorHAnsi" w:cstheme="minorHAnsi"/>
          <w:sz w:val="24"/>
          <w:szCs w:val="24"/>
        </w:rPr>
        <w:t>s, kuri nav iekļauti Būvprojektā, Informācijā par līguma priekšmetu/Tehniskajā specifikācijā</w:t>
      </w:r>
      <w:r w:rsidR="009518AC" w:rsidRPr="00931118">
        <w:rPr>
          <w:rFonts w:asciiTheme="minorHAnsi" w:eastAsia="Times New Roman" w:hAnsiTheme="minorHAnsi" w:cstheme="minorHAnsi"/>
          <w:sz w:val="24"/>
          <w:szCs w:val="24"/>
        </w:rPr>
        <w:t xml:space="preserve">, bet kuru izpilde būtiski nepieciešama </w:t>
      </w:r>
      <w:r w:rsidR="00C0338C" w:rsidRPr="00931118">
        <w:rPr>
          <w:rFonts w:asciiTheme="minorHAnsi" w:eastAsia="Times New Roman" w:hAnsiTheme="minorHAnsi" w:cstheme="minorHAnsi"/>
          <w:sz w:val="24"/>
          <w:szCs w:val="24"/>
        </w:rPr>
        <w:t xml:space="preserve">Darbu </w:t>
      </w:r>
      <w:r w:rsidR="009518AC" w:rsidRPr="00931118">
        <w:rPr>
          <w:rFonts w:asciiTheme="minorHAnsi" w:eastAsia="Times New Roman" w:hAnsiTheme="minorHAnsi" w:cstheme="minorHAnsi"/>
          <w:sz w:val="24"/>
          <w:szCs w:val="24"/>
        </w:rPr>
        <w:t>sekmīgai pabeigšanai</w:t>
      </w:r>
      <w:r w:rsidR="00C0338C" w:rsidRPr="00931118">
        <w:rPr>
          <w:rFonts w:asciiTheme="minorHAnsi" w:eastAsia="Times New Roman" w:hAnsiTheme="minorHAnsi" w:cstheme="minorHAnsi"/>
          <w:sz w:val="24"/>
          <w:szCs w:val="24"/>
        </w:rPr>
        <w:t xml:space="preserve"> un saskaņā ar Publisko iepirkumu likuma normām attiecībā uz Līguma grozījumiem ir piemērota Publisko iepirkumu likumā noteiktā iepirkuma procedūra:</w:t>
      </w:r>
    </w:p>
    <w:p w14:paraId="724C7DB7" w14:textId="77777777" w:rsidR="00C0338C" w:rsidRPr="00931118" w:rsidRDefault="009D682B" w:rsidP="00A20B3A">
      <w:pPr>
        <w:numPr>
          <w:ilvl w:val="3"/>
          <w:numId w:val="10"/>
        </w:numPr>
        <w:suppressAutoHyphens/>
        <w:autoSpaceDE w:val="0"/>
        <w:spacing w:after="0" w:line="240" w:lineRule="auto"/>
        <w:ind w:left="2268" w:hanging="981"/>
        <w:jc w:val="both"/>
        <w:rPr>
          <w:rFonts w:asciiTheme="minorHAnsi" w:hAnsiTheme="minorHAnsi" w:cstheme="minorHAnsi"/>
          <w:sz w:val="24"/>
          <w:szCs w:val="24"/>
        </w:rPr>
      </w:pPr>
      <w:r>
        <w:rPr>
          <w:rFonts w:asciiTheme="minorHAnsi" w:hAnsiTheme="minorHAnsi" w:cstheme="minorHAnsi"/>
          <w:sz w:val="24"/>
          <w:szCs w:val="24"/>
        </w:rPr>
        <w:t>n</w:t>
      </w:r>
      <w:r w:rsidR="00566E06" w:rsidRPr="00931118">
        <w:rPr>
          <w:rFonts w:asciiTheme="minorHAnsi" w:hAnsiTheme="minorHAnsi" w:cstheme="minorHAnsi"/>
          <w:sz w:val="24"/>
          <w:szCs w:val="24"/>
        </w:rPr>
        <w:t>eprecīza vai nepilnīga Būvp</w:t>
      </w:r>
      <w:r w:rsidR="00C0338C" w:rsidRPr="00931118">
        <w:rPr>
          <w:rFonts w:asciiTheme="minorHAnsi" w:hAnsiTheme="minorHAnsi" w:cstheme="minorHAnsi"/>
          <w:sz w:val="24"/>
          <w:szCs w:val="24"/>
        </w:rPr>
        <w:t>rojekta dokumentācijas izstrādei nepieciešamā informāc</w:t>
      </w:r>
      <w:r w:rsidR="00566E06" w:rsidRPr="00931118">
        <w:rPr>
          <w:rFonts w:asciiTheme="minorHAnsi" w:hAnsiTheme="minorHAnsi" w:cstheme="minorHAnsi"/>
          <w:sz w:val="24"/>
          <w:szCs w:val="24"/>
        </w:rPr>
        <w:t>ija, ja tā nav bijusi pieejama Būv</w:t>
      </w:r>
      <w:r w:rsidR="00931118" w:rsidRPr="00931118">
        <w:rPr>
          <w:rFonts w:asciiTheme="minorHAnsi" w:hAnsiTheme="minorHAnsi" w:cstheme="minorHAnsi"/>
          <w:sz w:val="24"/>
          <w:szCs w:val="24"/>
        </w:rPr>
        <w:t>p</w:t>
      </w:r>
      <w:r w:rsidR="00C0338C" w:rsidRPr="00931118">
        <w:rPr>
          <w:rFonts w:asciiTheme="minorHAnsi" w:hAnsiTheme="minorHAnsi" w:cstheme="minorHAnsi"/>
          <w:sz w:val="24"/>
          <w:szCs w:val="24"/>
        </w:rPr>
        <w:t xml:space="preserve">rojekta autoram; </w:t>
      </w:r>
    </w:p>
    <w:p w14:paraId="7B7FD6E1" w14:textId="77777777" w:rsidR="00C0338C" w:rsidRPr="00931118" w:rsidRDefault="009D682B" w:rsidP="00A20B3A">
      <w:pPr>
        <w:numPr>
          <w:ilvl w:val="3"/>
          <w:numId w:val="10"/>
        </w:numPr>
        <w:suppressAutoHyphens/>
        <w:autoSpaceDE w:val="0"/>
        <w:spacing w:after="0" w:line="240" w:lineRule="auto"/>
        <w:ind w:left="2268" w:hanging="981"/>
        <w:jc w:val="both"/>
        <w:rPr>
          <w:rFonts w:asciiTheme="minorHAnsi" w:hAnsiTheme="minorHAnsi" w:cstheme="minorHAnsi"/>
          <w:sz w:val="24"/>
          <w:szCs w:val="24"/>
        </w:rPr>
      </w:pPr>
      <w:r>
        <w:rPr>
          <w:rFonts w:asciiTheme="minorHAnsi" w:hAnsiTheme="minorHAnsi" w:cstheme="minorHAnsi"/>
          <w:sz w:val="24"/>
          <w:szCs w:val="24"/>
        </w:rPr>
        <w:t>d</w:t>
      </w:r>
      <w:r w:rsidR="00C0338C" w:rsidRPr="00931118">
        <w:rPr>
          <w:rFonts w:asciiTheme="minorHAnsi" w:hAnsiTheme="minorHAnsi" w:cstheme="minorHAnsi"/>
          <w:sz w:val="24"/>
          <w:szCs w:val="24"/>
        </w:rPr>
        <w:t>arba izpildes laikā atklātas neprecizitātes topogrāfiskajā plānā, ģeoloģiskās izpētes datos, vai citos projektēšanas ize</w:t>
      </w:r>
      <w:r w:rsidR="00566E06" w:rsidRPr="00931118">
        <w:rPr>
          <w:rFonts w:asciiTheme="minorHAnsi" w:hAnsiTheme="minorHAnsi" w:cstheme="minorHAnsi"/>
          <w:sz w:val="24"/>
          <w:szCs w:val="24"/>
        </w:rPr>
        <w:t>jmateriālos, kas nesakrīt ar Būv</w:t>
      </w:r>
      <w:r w:rsidR="00931118" w:rsidRPr="00931118">
        <w:rPr>
          <w:rFonts w:asciiTheme="minorHAnsi" w:hAnsiTheme="minorHAnsi" w:cstheme="minorHAnsi"/>
          <w:sz w:val="24"/>
          <w:szCs w:val="24"/>
        </w:rPr>
        <w:t>p</w:t>
      </w:r>
      <w:r w:rsidR="00C0338C" w:rsidRPr="00931118">
        <w:rPr>
          <w:rFonts w:asciiTheme="minorHAnsi" w:hAnsiTheme="minorHAnsi" w:cstheme="minorHAnsi"/>
          <w:sz w:val="24"/>
          <w:szCs w:val="24"/>
        </w:rPr>
        <w:t>rojekta dokumentācijā norādīto;</w:t>
      </w:r>
    </w:p>
    <w:p w14:paraId="72636A40" w14:textId="77777777" w:rsidR="00C0338C" w:rsidRPr="00931118" w:rsidRDefault="00C0338C" w:rsidP="00A20B3A">
      <w:pPr>
        <w:numPr>
          <w:ilvl w:val="3"/>
          <w:numId w:val="10"/>
        </w:numPr>
        <w:suppressAutoHyphens/>
        <w:autoSpaceDE w:val="0"/>
        <w:spacing w:after="0" w:line="240" w:lineRule="auto"/>
        <w:ind w:left="2268" w:hanging="981"/>
        <w:jc w:val="both"/>
        <w:rPr>
          <w:rFonts w:asciiTheme="minorHAnsi" w:hAnsiTheme="minorHAnsi" w:cstheme="minorHAnsi"/>
          <w:sz w:val="24"/>
          <w:szCs w:val="24"/>
        </w:rPr>
      </w:pPr>
      <w:r w:rsidRPr="00931118">
        <w:rPr>
          <w:rFonts w:asciiTheme="minorHAnsi" w:hAnsiTheme="minorHAnsi" w:cstheme="minorHAnsi"/>
          <w:sz w:val="24"/>
          <w:szCs w:val="24"/>
        </w:rPr>
        <w:t>Da</w:t>
      </w:r>
      <w:r w:rsidR="00566E06" w:rsidRPr="00931118">
        <w:rPr>
          <w:rFonts w:asciiTheme="minorHAnsi" w:hAnsiTheme="minorHAnsi" w:cstheme="minorHAnsi"/>
          <w:sz w:val="24"/>
          <w:szCs w:val="24"/>
        </w:rPr>
        <w:t>rba izpildes laikā konstatētas Būvp</w:t>
      </w:r>
      <w:r w:rsidRPr="00931118">
        <w:rPr>
          <w:rFonts w:asciiTheme="minorHAnsi" w:hAnsiTheme="minorHAnsi" w:cstheme="minorHAnsi"/>
          <w:sz w:val="24"/>
          <w:szCs w:val="24"/>
        </w:rPr>
        <w:t>rojekta dokumentācijā neparedzētas komunikācijas, apakšzemes būves, kuru nojaukšanai, saglabāšanai vai atjaunošanai jāparedz papildus Darba apjomi;</w:t>
      </w:r>
    </w:p>
    <w:p w14:paraId="6AF00478" w14:textId="77777777" w:rsidR="009518AC" w:rsidRPr="00931118" w:rsidRDefault="00C0338C" w:rsidP="00A20B3A">
      <w:pPr>
        <w:numPr>
          <w:ilvl w:val="3"/>
          <w:numId w:val="10"/>
        </w:numPr>
        <w:suppressAutoHyphens/>
        <w:autoSpaceDE w:val="0"/>
        <w:spacing w:after="0" w:line="240" w:lineRule="auto"/>
        <w:ind w:left="2268" w:hanging="981"/>
        <w:jc w:val="both"/>
        <w:rPr>
          <w:rFonts w:asciiTheme="minorHAnsi" w:hAnsiTheme="minorHAnsi" w:cstheme="minorHAnsi"/>
          <w:sz w:val="24"/>
          <w:szCs w:val="24"/>
        </w:rPr>
      </w:pPr>
      <w:r w:rsidRPr="00931118">
        <w:rPr>
          <w:rFonts w:asciiTheme="minorHAnsi" w:hAnsiTheme="minorHAnsi" w:cstheme="minorHAnsi"/>
          <w:sz w:val="24"/>
          <w:szCs w:val="24"/>
        </w:rPr>
        <w:t>Darba izpildes gaitā Pasūtītājs saņēmis trešo personu pamatotas prasības, kas rada nepieciešamību veikt papildus darbus, lai</w:t>
      </w:r>
      <w:r w:rsidR="009D682B">
        <w:rPr>
          <w:rFonts w:asciiTheme="minorHAnsi" w:hAnsiTheme="minorHAnsi" w:cstheme="minorHAnsi"/>
          <w:sz w:val="24"/>
          <w:szCs w:val="24"/>
        </w:rPr>
        <w:t xml:space="preserve"> nepasliktinātu esošo situāciju.</w:t>
      </w:r>
      <w:r w:rsidR="009518AC" w:rsidRPr="00931118">
        <w:rPr>
          <w:rFonts w:asciiTheme="minorHAnsi" w:eastAsia="Times New Roman" w:hAnsiTheme="minorHAnsi" w:cstheme="minorHAnsi"/>
          <w:sz w:val="24"/>
          <w:szCs w:val="24"/>
        </w:rPr>
        <w:t xml:space="preserve"> </w:t>
      </w:r>
    </w:p>
    <w:p w14:paraId="14E86D1A" w14:textId="77777777" w:rsidR="009518AC" w:rsidRPr="00931118" w:rsidRDefault="009518AC" w:rsidP="008A5EDA">
      <w:pPr>
        <w:numPr>
          <w:ilvl w:val="2"/>
          <w:numId w:val="10"/>
        </w:numPr>
        <w:spacing w:after="0" w:line="240" w:lineRule="auto"/>
        <w:ind w:left="1287"/>
        <w:jc w:val="both"/>
        <w:rPr>
          <w:rFonts w:asciiTheme="minorHAnsi" w:eastAsia="Times New Roman" w:hAnsiTheme="minorHAnsi" w:cstheme="minorHAnsi"/>
          <w:sz w:val="24"/>
          <w:szCs w:val="24"/>
        </w:rPr>
      </w:pPr>
      <w:r w:rsidRPr="00931118">
        <w:rPr>
          <w:rFonts w:asciiTheme="minorHAnsi" w:eastAsia="Times New Roman" w:hAnsiTheme="minorHAnsi" w:cstheme="minorHAnsi"/>
          <w:sz w:val="24"/>
          <w:szCs w:val="24"/>
        </w:rPr>
        <w:t>nepieciešams pagarināt Līguma darbības te</w:t>
      </w:r>
      <w:r w:rsidR="00DF1D56" w:rsidRPr="00931118">
        <w:rPr>
          <w:rFonts w:asciiTheme="minorHAnsi" w:eastAsia="Times New Roman" w:hAnsiTheme="minorHAnsi" w:cstheme="minorHAnsi"/>
          <w:sz w:val="24"/>
          <w:szCs w:val="24"/>
        </w:rPr>
        <w:t>rmiņu</w:t>
      </w:r>
      <w:r w:rsidRPr="00931118">
        <w:rPr>
          <w:rFonts w:asciiTheme="minorHAnsi" w:eastAsia="Times New Roman" w:hAnsiTheme="minorHAnsi" w:cstheme="minorHAnsi"/>
          <w:sz w:val="24"/>
          <w:szCs w:val="24"/>
        </w:rPr>
        <w:t xml:space="preserve"> pie šādiem nosacījumiem:</w:t>
      </w:r>
    </w:p>
    <w:p w14:paraId="1978AF74" w14:textId="77777777" w:rsidR="002F1241" w:rsidRDefault="009518AC" w:rsidP="003B178E">
      <w:pPr>
        <w:pStyle w:val="Sarakstarindkopa"/>
        <w:numPr>
          <w:ilvl w:val="3"/>
          <w:numId w:val="10"/>
        </w:numPr>
        <w:spacing w:after="0" w:line="240" w:lineRule="auto"/>
        <w:ind w:left="2268" w:hanging="981"/>
        <w:jc w:val="both"/>
        <w:rPr>
          <w:rFonts w:asciiTheme="minorHAnsi" w:eastAsia="Times New Roman" w:hAnsiTheme="minorHAnsi" w:cstheme="minorHAnsi"/>
          <w:sz w:val="24"/>
          <w:szCs w:val="24"/>
        </w:rPr>
      </w:pPr>
      <w:r w:rsidRPr="002F1241">
        <w:rPr>
          <w:rFonts w:asciiTheme="minorHAnsi" w:eastAsia="Times New Roman" w:hAnsiTheme="minorHAnsi" w:cstheme="minorHAnsi"/>
          <w:sz w:val="24"/>
          <w:szCs w:val="24"/>
        </w:rPr>
        <w:t>resursu nepietiekamība, ko radījusi nepārvarama vara vai valdības pieņemtie lēmumi;</w:t>
      </w:r>
    </w:p>
    <w:p w14:paraId="73110D64" w14:textId="4DBAA3A8" w:rsidR="002F1241" w:rsidRDefault="009518AC" w:rsidP="003B178E">
      <w:pPr>
        <w:pStyle w:val="Sarakstarindkopa"/>
        <w:numPr>
          <w:ilvl w:val="3"/>
          <w:numId w:val="10"/>
        </w:numPr>
        <w:spacing w:after="0" w:line="240" w:lineRule="auto"/>
        <w:ind w:left="2268" w:hanging="981"/>
        <w:jc w:val="both"/>
        <w:rPr>
          <w:rFonts w:asciiTheme="minorHAnsi" w:eastAsia="Times New Roman" w:hAnsiTheme="minorHAnsi" w:cstheme="minorHAnsi"/>
          <w:sz w:val="24"/>
          <w:szCs w:val="24"/>
        </w:rPr>
      </w:pPr>
      <w:r w:rsidRPr="002F1241">
        <w:rPr>
          <w:rFonts w:asciiTheme="minorHAnsi" w:eastAsia="Times New Roman" w:hAnsiTheme="minorHAnsi" w:cstheme="minorHAnsi"/>
          <w:sz w:val="24"/>
          <w:szCs w:val="24"/>
        </w:rPr>
        <w:t>jebkurš kavējums, traucējums, ko izraisījis vai kas attiecināms uz Pasūtītāju;</w:t>
      </w:r>
    </w:p>
    <w:p w14:paraId="30464B7E" w14:textId="77777777" w:rsidR="002F1241" w:rsidRDefault="009518AC" w:rsidP="003B178E">
      <w:pPr>
        <w:pStyle w:val="Sarakstarindkopa"/>
        <w:numPr>
          <w:ilvl w:val="3"/>
          <w:numId w:val="10"/>
        </w:numPr>
        <w:spacing w:after="0" w:line="240" w:lineRule="auto"/>
        <w:ind w:left="2268" w:hanging="981"/>
        <w:jc w:val="both"/>
        <w:rPr>
          <w:rFonts w:asciiTheme="minorHAnsi" w:eastAsia="Times New Roman" w:hAnsiTheme="minorHAnsi" w:cstheme="minorHAnsi"/>
          <w:sz w:val="24"/>
          <w:szCs w:val="24"/>
        </w:rPr>
      </w:pPr>
      <w:r w:rsidRPr="002F1241">
        <w:rPr>
          <w:rFonts w:asciiTheme="minorHAnsi" w:eastAsia="Times New Roman" w:hAnsiTheme="minorHAnsi" w:cstheme="minorHAnsi"/>
          <w:sz w:val="24"/>
          <w:szCs w:val="24"/>
        </w:rPr>
        <w:t>nepamatota būvdarbu apturēšana;</w:t>
      </w:r>
    </w:p>
    <w:p w14:paraId="4B40AF2A" w14:textId="7719B51F" w:rsidR="00DF1D56" w:rsidRPr="002F1241" w:rsidRDefault="00DF1D56" w:rsidP="003B178E">
      <w:pPr>
        <w:pStyle w:val="Sarakstarindkopa"/>
        <w:numPr>
          <w:ilvl w:val="3"/>
          <w:numId w:val="10"/>
        </w:numPr>
        <w:spacing w:after="0" w:line="240" w:lineRule="auto"/>
        <w:ind w:left="2268" w:hanging="981"/>
        <w:jc w:val="both"/>
        <w:rPr>
          <w:rFonts w:asciiTheme="minorHAnsi" w:eastAsia="Times New Roman" w:hAnsiTheme="minorHAnsi" w:cstheme="minorHAnsi"/>
          <w:sz w:val="24"/>
          <w:szCs w:val="24"/>
        </w:rPr>
      </w:pPr>
      <w:r w:rsidRPr="002F1241">
        <w:rPr>
          <w:rFonts w:asciiTheme="minorHAnsi" w:eastAsia="Times New Roman" w:hAnsiTheme="minorHAnsi" w:cstheme="minorHAnsi"/>
          <w:sz w:val="24"/>
          <w:szCs w:val="24"/>
        </w:rPr>
        <w:t xml:space="preserve">pamatota nepieciešamība noteikt tehnoloģisko pārtraukumu, ja </w:t>
      </w:r>
      <w:r w:rsidRPr="002F1241">
        <w:rPr>
          <w:rFonts w:asciiTheme="minorHAnsi" w:hAnsiTheme="minorHAnsi" w:cstheme="minorHAnsi"/>
          <w:sz w:val="24"/>
          <w:szCs w:val="24"/>
        </w:rPr>
        <w:t>meteoroloģisku laika apstākļu dēļ atsevišķu vai visu Būvdarbu veikšana tehnoloģiski nav iespējama, tad Pasūtītājam ir tiesības noteikt tehnoloģisko pārtraukumu atsevišķu vai visu Būvdarbu veikšanai. Par tehnoloģiskā pārtraukuma nepieciešamību Pasūtītājs savlaicīgi informē Izpildītāju rakstiski, norādot tehnoloģiskā pārtraukumu apjomu un apstākļus, kādiem jāiestājas, lai darbi varētu tikt atsākti.</w:t>
      </w:r>
    </w:p>
    <w:p w14:paraId="71D9617E" w14:textId="77777777" w:rsidR="002F1241" w:rsidRDefault="00DF1D56" w:rsidP="008A5EDA">
      <w:pPr>
        <w:pStyle w:val="Sarakstarindkopa"/>
        <w:numPr>
          <w:ilvl w:val="1"/>
          <w:numId w:val="10"/>
        </w:numPr>
        <w:spacing w:after="0" w:line="240" w:lineRule="auto"/>
        <w:ind w:left="567" w:hanging="567"/>
        <w:jc w:val="both"/>
        <w:rPr>
          <w:rFonts w:asciiTheme="minorHAnsi" w:eastAsia="Times New Roman" w:hAnsiTheme="minorHAnsi" w:cstheme="minorHAnsi"/>
          <w:sz w:val="24"/>
          <w:szCs w:val="24"/>
        </w:rPr>
      </w:pPr>
      <w:r w:rsidRPr="002F1241">
        <w:rPr>
          <w:rFonts w:asciiTheme="minorHAnsi" w:eastAsia="Times New Roman" w:hAnsiTheme="minorHAnsi" w:cstheme="minorHAnsi"/>
          <w:sz w:val="24"/>
          <w:szCs w:val="24"/>
        </w:rPr>
        <w:t>Līguma izpildes termiņa pagarinājums var tikt pagarināts par tik dienām, cik ilgst Līguma 10.3.2. apakšpunktos norādītās darbības, tomēr nepārsniedzot objektīvo apstākļu esamības laiku. Līguma 10.3.2.punktos norādīto</w:t>
      </w:r>
      <w:r w:rsidR="009D5682" w:rsidRPr="002F1241">
        <w:rPr>
          <w:rFonts w:asciiTheme="minorHAnsi" w:eastAsia="Times New Roman" w:hAnsiTheme="minorHAnsi" w:cstheme="minorHAnsi"/>
          <w:sz w:val="24"/>
          <w:szCs w:val="24"/>
        </w:rPr>
        <w:t>s</w:t>
      </w:r>
      <w:r w:rsidRPr="002F1241">
        <w:rPr>
          <w:rFonts w:asciiTheme="minorHAnsi" w:eastAsia="Times New Roman" w:hAnsiTheme="minorHAnsi" w:cstheme="minorHAnsi"/>
          <w:sz w:val="24"/>
          <w:szCs w:val="24"/>
        </w:rPr>
        <w:t xml:space="preserve"> apstākļu</w:t>
      </w:r>
      <w:r w:rsidR="009D5682" w:rsidRPr="002F1241">
        <w:rPr>
          <w:rFonts w:asciiTheme="minorHAnsi" w:eastAsia="Times New Roman" w:hAnsiTheme="minorHAnsi" w:cstheme="minorHAnsi"/>
          <w:sz w:val="24"/>
          <w:szCs w:val="24"/>
        </w:rPr>
        <w:t>s un to ilgumu</w:t>
      </w:r>
      <w:r w:rsidRPr="002F1241">
        <w:rPr>
          <w:rFonts w:asciiTheme="minorHAnsi" w:eastAsia="Times New Roman" w:hAnsiTheme="minorHAnsi" w:cstheme="minorHAnsi"/>
          <w:sz w:val="24"/>
          <w:szCs w:val="24"/>
        </w:rPr>
        <w:t xml:space="preserve"> pamato ar dokumentiem.</w:t>
      </w:r>
    </w:p>
    <w:p w14:paraId="21C437FC" w14:textId="77777777" w:rsidR="002F1241" w:rsidRDefault="009518AC" w:rsidP="008A5EDA">
      <w:pPr>
        <w:pStyle w:val="Sarakstarindkopa"/>
        <w:numPr>
          <w:ilvl w:val="1"/>
          <w:numId w:val="10"/>
        </w:numPr>
        <w:spacing w:after="0" w:line="240" w:lineRule="auto"/>
        <w:ind w:left="567" w:hanging="567"/>
        <w:jc w:val="both"/>
        <w:rPr>
          <w:rFonts w:asciiTheme="minorHAnsi" w:eastAsia="Times New Roman" w:hAnsiTheme="minorHAnsi" w:cstheme="minorHAnsi"/>
          <w:sz w:val="24"/>
          <w:szCs w:val="24"/>
        </w:rPr>
      </w:pPr>
      <w:r w:rsidRPr="002F1241">
        <w:rPr>
          <w:rFonts w:asciiTheme="minorHAnsi" w:eastAsia="Times New Roman" w:hAnsiTheme="minorHAnsi" w:cstheme="minorHAnsi"/>
          <w:sz w:val="24"/>
          <w:szCs w:val="24"/>
        </w:rPr>
        <w:lastRenderedPageBreak/>
        <w:t>Būvuzņēmējs nav tiesīgs veikt patvaļīgu būvdarbu vai to apjomu maiņu.</w:t>
      </w:r>
    </w:p>
    <w:p w14:paraId="4DD4345C" w14:textId="59FEDF2A" w:rsidR="00DF1D56" w:rsidRPr="002F1241" w:rsidRDefault="009518AC" w:rsidP="008A5EDA">
      <w:pPr>
        <w:pStyle w:val="Sarakstarindkopa"/>
        <w:numPr>
          <w:ilvl w:val="1"/>
          <w:numId w:val="10"/>
        </w:numPr>
        <w:spacing w:after="0" w:line="240" w:lineRule="auto"/>
        <w:ind w:left="567" w:hanging="567"/>
        <w:jc w:val="both"/>
        <w:rPr>
          <w:rFonts w:asciiTheme="minorHAnsi" w:eastAsia="Times New Roman" w:hAnsiTheme="minorHAnsi" w:cstheme="minorHAnsi"/>
          <w:sz w:val="24"/>
          <w:szCs w:val="24"/>
        </w:rPr>
      </w:pPr>
      <w:r w:rsidRPr="002F1241">
        <w:rPr>
          <w:rFonts w:asciiTheme="minorHAnsi" w:eastAsia="Times New Roman" w:hAnsiTheme="minorHAnsi" w:cstheme="minorHAnsi"/>
          <w:sz w:val="24"/>
          <w:szCs w:val="24"/>
        </w:rPr>
        <w:t>Gadījumā, ja Būvuzņēmējs iesniedz Pasūtītājam aprakstu par nepieciešamajām izmaiņām Līgumā, Būvuzņēmējs norāda to ietekmi uz Līguma cenu. Ja Pasūtītājs atzīst Būvuzņēmēja prasījumu par pamatotu, ievērojot P</w:t>
      </w:r>
      <w:r w:rsidR="00931118" w:rsidRPr="002F1241">
        <w:rPr>
          <w:rFonts w:asciiTheme="minorHAnsi" w:eastAsia="Times New Roman" w:hAnsiTheme="minorHAnsi" w:cstheme="minorHAnsi"/>
          <w:sz w:val="24"/>
          <w:szCs w:val="24"/>
        </w:rPr>
        <w:t>ublisko iepirkumu likuma 61</w:t>
      </w:r>
      <w:r w:rsidRPr="002F1241">
        <w:rPr>
          <w:rFonts w:asciiTheme="minorHAnsi" w:eastAsia="Times New Roman" w:hAnsiTheme="minorHAnsi" w:cstheme="minorHAnsi"/>
          <w:sz w:val="24"/>
          <w:szCs w:val="24"/>
        </w:rPr>
        <w:t xml:space="preserve">.pantā noteiktās tiesību normas attiecībā uz iepirkuma līguma grozīšanu, tiek sagatavotas izmaiņas Līgumā, kas stājas spēkā pēc abpusējas to parakstīšanas un kļūst par neatņemamu šī Līguma sastāvdaļu. </w:t>
      </w:r>
    </w:p>
    <w:p w14:paraId="60E98C5B" w14:textId="77777777" w:rsidR="00DF1D56" w:rsidRPr="00931118" w:rsidRDefault="009518AC" w:rsidP="008A5EDA">
      <w:pPr>
        <w:numPr>
          <w:ilvl w:val="1"/>
          <w:numId w:val="8"/>
        </w:numPr>
        <w:tabs>
          <w:tab w:val="clear" w:pos="1020"/>
          <w:tab w:val="num" w:pos="0"/>
        </w:tabs>
        <w:spacing w:after="0" w:line="240" w:lineRule="auto"/>
        <w:ind w:left="567" w:hanging="567"/>
        <w:jc w:val="both"/>
        <w:rPr>
          <w:rFonts w:asciiTheme="minorHAnsi" w:eastAsia="Times New Roman" w:hAnsiTheme="minorHAnsi" w:cstheme="minorHAnsi"/>
          <w:sz w:val="24"/>
          <w:szCs w:val="24"/>
        </w:rPr>
      </w:pPr>
      <w:r w:rsidRPr="00931118">
        <w:rPr>
          <w:rFonts w:asciiTheme="minorHAnsi" w:eastAsia="Times New Roman" w:hAnsiTheme="minorHAnsi" w:cstheme="minorHAnsi"/>
          <w:sz w:val="24"/>
          <w:szCs w:val="24"/>
        </w:rPr>
        <w:t>Būvdarbu apjomi var tikt samazināti, ja būvdarbu gaitā atklājas, ka tāmēs norādītajā apjomā tos veikt nav nepieciešams. Šajos gadījumos norēķini par izpildītajiem darbiem notiek pēc faktiskās izpildes, nemainot Būvuzņēmēja piedāvātās vienību cenas darbiem, materiāliem, mehānismiem, kā arī piedāvātās laika normas un pieskaitāmās izmaksas.</w:t>
      </w:r>
    </w:p>
    <w:p w14:paraId="7ABA5E37" w14:textId="77777777" w:rsidR="009518AC" w:rsidRPr="00931118" w:rsidRDefault="009518AC" w:rsidP="008A5EDA">
      <w:pPr>
        <w:numPr>
          <w:ilvl w:val="1"/>
          <w:numId w:val="8"/>
        </w:numPr>
        <w:tabs>
          <w:tab w:val="clear" w:pos="1020"/>
          <w:tab w:val="num" w:pos="0"/>
        </w:tabs>
        <w:spacing w:after="0" w:line="240" w:lineRule="auto"/>
        <w:ind w:left="567" w:hanging="567"/>
        <w:jc w:val="both"/>
        <w:rPr>
          <w:rFonts w:asciiTheme="minorHAnsi" w:eastAsia="Times New Roman" w:hAnsiTheme="minorHAnsi" w:cstheme="minorHAnsi"/>
          <w:sz w:val="24"/>
          <w:szCs w:val="24"/>
        </w:rPr>
      </w:pPr>
      <w:r w:rsidRPr="00931118">
        <w:rPr>
          <w:rFonts w:asciiTheme="minorHAnsi" w:eastAsia="Times New Roman" w:hAnsiTheme="minorHAnsi" w:cstheme="minorHAnsi"/>
          <w:sz w:val="24"/>
          <w:szCs w:val="24"/>
        </w:rPr>
        <w:t xml:space="preserve"> Apjomu samazināšanas kārtība:</w:t>
      </w:r>
    </w:p>
    <w:p w14:paraId="5ABD580B" w14:textId="77777777" w:rsidR="009518AC" w:rsidRPr="00931118" w:rsidRDefault="00931118" w:rsidP="008A5EDA">
      <w:pPr>
        <w:numPr>
          <w:ilvl w:val="2"/>
          <w:numId w:val="8"/>
        </w:numPr>
        <w:tabs>
          <w:tab w:val="clear" w:pos="1020"/>
        </w:tabs>
        <w:spacing w:after="0" w:line="240" w:lineRule="auto"/>
        <w:ind w:left="1287" w:hanging="720"/>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Būvuzņēmējs</w:t>
      </w:r>
      <w:r w:rsidR="009518AC" w:rsidRPr="00931118">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un Pasūtītāj</w:t>
      </w:r>
      <w:r w:rsidR="008935DE">
        <w:rPr>
          <w:rFonts w:asciiTheme="minorHAnsi" w:eastAsia="Times New Roman" w:hAnsiTheme="minorHAnsi" w:cstheme="minorHAnsi"/>
          <w:sz w:val="24"/>
          <w:szCs w:val="24"/>
        </w:rPr>
        <w:t>a pārstāvis</w:t>
      </w:r>
      <w:r w:rsidR="009518AC" w:rsidRPr="00931118">
        <w:rPr>
          <w:rFonts w:asciiTheme="minorHAnsi" w:eastAsia="Times New Roman" w:hAnsiTheme="minorHAnsi" w:cstheme="minorHAnsi"/>
          <w:sz w:val="24"/>
          <w:szCs w:val="24"/>
        </w:rPr>
        <w:t xml:space="preserve"> sastāda aktu par izslēdzamajiem apjomiem un būvdarbu pozīcijām (turpmāk  - Izslēdzamo darbu Akts);</w:t>
      </w:r>
    </w:p>
    <w:p w14:paraId="2CE785C6" w14:textId="77777777" w:rsidR="009D682B" w:rsidRDefault="009D2F86" w:rsidP="008A5EDA">
      <w:pPr>
        <w:numPr>
          <w:ilvl w:val="2"/>
          <w:numId w:val="8"/>
        </w:numPr>
        <w:spacing w:after="0" w:line="240" w:lineRule="auto"/>
        <w:ind w:left="1287" w:hanging="720"/>
        <w:jc w:val="both"/>
        <w:rPr>
          <w:rFonts w:asciiTheme="minorHAnsi" w:eastAsia="Times New Roman" w:hAnsiTheme="minorHAnsi" w:cstheme="minorHAnsi"/>
          <w:sz w:val="24"/>
          <w:szCs w:val="24"/>
        </w:rPr>
      </w:pPr>
      <w:r w:rsidRPr="00931118">
        <w:rPr>
          <w:rFonts w:asciiTheme="minorHAnsi" w:eastAsia="Times New Roman" w:hAnsiTheme="minorHAnsi" w:cstheme="minorHAnsi"/>
          <w:sz w:val="24"/>
          <w:szCs w:val="24"/>
        </w:rPr>
        <w:t>Tāmēs norādītie darbu, materiālu un izmantoto mehānismu izcenojumi par vienu vienību netiek mainīti;</w:t>
      </w:r>
    </w:p>
    <w:p w14:paraId="4903C65C" w14:textId="77777777" w:rsidR="009518AC" w:rsidRPr="009D682B" w:rsidRDefault="009518AC" w:rsidP="008A5EDA">
      <w:pPr>
        <w:numPr>
          <w:ilvl w:val="2"/>
          <w:numId w:val="8"/>
        </w:numPr>
        <w:spacing w:after="0" w:line="240" w:lineRule="auto"/>
        <w:ind w:left="1287" w:hanging="720"/>
        <w:jc w:val="both"/>
        <w:rPr>
          <w:rFonts w:asciiTheme="minorHAnsi" w:eastAsia="Times New Roman" w:hAnsiTheme="minorHAnsi" w:cstheme="minorHAnsi"/>
          <w:sz w:val="24"/>
          <w:szCs w:val="24"/>
        </w:rPr>
      </w:pPr>
      <w:r w:rsidRPr="009D682B">
        <w:rPr>
          <w:rFonts w:asciiTheme="minorHAnsi" w:eastAsia="Times New Roman" w:hAnsiTheme="minorHAnsi" w:cstheme="minorHAnsi"/>
          <w:sz w:val="24"/>
          <w:szCs w:val="24"/>
        </w:rPr>
        <w:t>Pasūtītājs saskaņo Izslēdzamo darbu Aktu.</w:t>
      </w:r>
    </w:p>
    <w:p w14:paraId="30DD9190" w14:textId="77777777" w:rsidR="009518AC" w:rsidRPr="00931118" w:rsidRDefault="009518AC" w:rsidP="008A5EDA">
      <w:pPr>
        <w:numPr>
          <w:ilvl w:val="1"/>
          <w:numId w:val="8"/>
        </w:numPr>
        <w:spacing w:after="0" w:line="240" w:lineRule="auto"/>
        <w:ind w:left="567" w:hanging="567"/>
        <w:jc w:val="both"/>
        <w:rPr>
          <w:rFonts w:asciiTheme="minorHAnsi" w:eastAsia="Times New Roman" w:hAnsiTheme="minorHAnsi" w:cstheme="minorHAnsi"/>
          <w:sz w:val="24"/>
          <w:szCs w:val="24"/>
        </w:rPr>
      </w:pPr>
      <w:r w:rsidRPr="00931118">
        <w:rPr>
          <w:rFonts w:asciiTheme="minorHAnsi" w:eastAsia="Times New Roman" w:hAnsiTheme="minorHAnsi" w:cstheme="minorHAnsi"/>
          <w:sz w:val="24"/>
          <w:szCs w:val="24"/>
        </w:rPr>
        <w:t>Jebkādi grozījumi Līgumsummā stājas spēkā tikai pēc tam, kad tiem ir devuši piekrišanu un tos ir parakstījuši visi Līdzēji.</w:t>
      </w:r>
    </w:p>
    <w:p w14:paraId="3F26087F" w14:textId="77777777" w:rsidR="009518AC" w:rsidRPr="00931118" w:rsidRDefault="009518AC" w:rsidP="008A5EDA">
      <w:pPr>
        <w:numPr>
          <w:ilvl w:val="1"/>
          <w:numId w:val="8"/>
        </w:numPr>
        <w:tabs>
          <w:tab w:val="clear" w:pos="1020"/>
        </w:tabs>
        <w:spacing w:after="0" w:line="240" w:lineRule="auto"/>
        <w:ind w:left="567" w:hanging="567"/>
        <w:jc w:val="both"/>
        <w:rPr>
          <w:rFonts w:asciiTheme="minorHAnsi" w:eastAsia="Times New Roman" w:hAnsiTheme="minorHAnsi" w:cstheme="minorHAnsi"/>
          <w:sz w:val="24"/>
          <w:szCs w:val="24"/>
        </w:rPr>
      </w:pPr>
      <w:r w:rsidRPr="00931118">
        <w:rPr>
          <w:rFonts w:asciiTheme="minorHAnsi" w:eastAsia="Times New Roman" w:hAnsiTheme="minorHAnsi" w:cstheme="minorHAnsi"/>
          <w:sz w:val="24"/>
          <w:szCs w:val="24"/>
        </w:rPr>
        <w:t>Netiek kompensēti nekādi darbi, kuri jāveic atkārtoti sakarā ar konstatētiem trūkumiem darbu</w:t>
      </w:r>
      <w:r w:rsidR="009D2F86" w:rsidRPr="00931118">
        <w:rPr>
          <w:rFonts w:asciiTheme="minorHAnsi" w:eastAsia="Times New Roman" w:hAnsiTheme="minorHAnsi" w:cstheme="minorHAnsi"/>
          <w:sz w:val="24"/>
          <w:szCs w:val="24"/>
        </w:rPr>
        <w:t xml:space="preserve"> izpildes </w:t>
      </w:r>
      <w:r w:rsidRPr="00931118">
        <w:rPr>
          <w:rFonts w:asciiTheme="minorHAnsi" w:eastAsia="Times New Roman" w:hAnsiTheme="minorHAnsi" w:cstheme="minorHAnsi"/>
          <w:sz w:val="24"/>
          <w:szCs w:val="24"/>
        </w:rPr>
        <w:t>kvalitātē, tāpat netiek kompensēt</w:t>
      </w:r>
      <w:r w:rsidR="00566E06" w:rsidRPr="00931118">
        <w:rPr>
          <w:rFonts w:asciiTheme="minorHAnsi" w:eastAsia="Times New Roman" w:hAnsiTheme="minorHAnsi" w:cstheme="minorHAnsi"/>
          <w:sz w:val="24"/>
          <w:szCs w:val="24"/>
        </w:rPr>
        <w:t>a nekvalitatīvi izbūvēto Objekta</w:t>
      </w:r>
      <w:r w:rsidRPr="00931118">
        <w:rPr>
          <w:rFonts w:asciiTheme="minorHAnsi" w:eastAsia="Times New Roman" w:hAnsiTheme="minorHAnsi" w:cstheme="minorHAnsi"/>
          <w:sz w:val="24"/>
          <w:szCs w:val="24"/>
        </w:rPr>
        <w:t xml:space="preserve"> demontāža un trūkumu novēršanā izmantoto materiālu, tehnikas un darba stundu izmaksas, kas radušās Būvuzņēmēja vainas dēļ.</w:t>
      </w:r>
    </w:p>
    <w:p w14:paraId="3120B90B" w14:textId="77777777" w:rsidR="009D1F4F" w:rsidRPr="00931118" w:rsidRDefault="009518AC" w:rsidP="008A5EDA">
      <w:pPr>
        <w:numPr>
          <w:ilvl w:val="1"/>
          <w:numId w:val="8"/>
        </w:numPr>
        <w:tabs>
          <w:tab w:val="clear" w:pos="1020"/>
        </w:tabs>
        <w:spacing w:after="0" w:line="240" w:lineRule="auto"/>
        <w:ind w:left="567" w:hanging="567"/>
        <w:jc w:val="both"/>
        <w:rPr>
          <w:rFonts w:asciiTheme="minorHAnsi" w:eastAsia="Times New Roman" w:hAnsiTheme="minorHAnsi" w:cstheme="minorHAnsi"/>
          <w:sz w:val="24"/>
          <w:szCs w:val="24"/>
        </w:rPr>
      </w:pPr>
      <w:r w:rsidRPr="00931118">
        <w:rPr>
          <w:rFonts w:asciiTheme="minorHAnsi" w:eastAsia="Times New Roman" w:hAnsiTheme="minorHAnsi" w:cstheme="minorHAnsi"/>
          <w:sz w:val="24"/>
          <w:szCs w:val="24"/>
        </w:rPr>
        <w:t xml:space="preserve">Tāmē noteiktās darbu izmaksu cenas paliek nemainīgas visā līguma izpildes laikā, ja Pasūtītājs nemaina būvobjekta dokumentāciju, izņemot gadījumu, ja līguma darbības laikā Latvijas Republikā tiks noteikti jauni nodokļi vai izmainīti esošie (izņemot uzņēmuma ienākuma nodokli), kas attiecas uz izpildāmajiem darbiem. </w:t>
      </w:r>
    </w:p>
    <w:p w14:paraId="4F67AAB8" w14:textId="77777777" w:rsidR="009518AC" w:rsidRPr="00931118" w:rsidRDefault="009518AC" w:rsidP="008A5EDA">
      <w:pPr>
        <w:numPr>
          <w:ilvl w:val="1"/>
          <w:numId w:val="8"/>
        </w:numPr>
        <w:tabs>
          <w:tab w:val="clear" w:pos="1020"/>
        </w:tabs>
        <w:spacing w:after="0" w:line="240" w:lineRule="auto"/>
        <w:ind w:left="567" w:hanging="567"/>
        <w:jc w:val="both"/>
        <w:rPr>
          <w:rFonts w:asciiTheme="minorHAnsi" w:eastAsia="Times New Roman" w:hAnsiTheme="minorHAnsi" w:cstheme="minorHAnsi"/>
          <w:sz w:val="24"/>
          <w:szCs w:val="24"/>
        </w:rPr>
      </w:pPr>
      <w:r w:rsidRPr="00931118">
        <w:rPr>
          <w:rFonts w:asciiTheme="minorHAnsi" w:eastAsia="Times New Roman" w:hAnsiTheme="minorHAnsi" w:cstheme="minorHAnsi"/>
          <w:sz w:val="24"/>
          <w:szCs w:val="24"/>
        </w:rPr>
        <w:t>Ja pēc Pasūtītāja prasības tiek mainīti veicamo darbu apjomi, kas ir atšķirīgi no sākotnēji uzrādītajiem, tad vienošanās pa</w:t>
      </w:r>
      <w:r w:rsidR="009D2F86" w:rsidRPr="00931118">
        <w:rPr>
          <w:rFonts w:asciiTheme="minorHAnsi" w:eastAsia="Times New Roman" w:hAnsiTheme="minorHAnsi" w:cstheme="minorHAnsi"/>
          <w:sz w:val="24"/>
          <w:szCs w:val="24"/>
        </w:rPr>
        <w:t>r papildu darbiem tiek noslēgta</w:t>
      </w:r>
      <w:r w:rsidRPr="00931118">
        <w:rPr>
          <w:rFonts w:asciiTheme="minorHAnsi" w:eastAsia="Times New Roman" w:hAnsiTheme="minorHAnsi" w:cstheme="minorHAnsi"/>
          <w:sz w:val="24"/>
          <w:szCs w:val="24"/>
        </w:rPr>
        <w:t xml:space="preserve"> Publisko iepirkumu likumā noteiktajā kārtībā. Papildus darbu novērtējumam tiks izmantoti Tāmē norādītie vienību izcenojumi, bet, ja tādi tur nebūs noteikti, </w:t>
      </w:r>
      <w:r w:rsidR="00FA7A91" w:rsidRPr="00931118">
        <w:rPr>
          <w:rFonts w:asciiTheme="minorHAnsi" w:eastAsia="Times New Roman" w:hAnsiTheme="minorHAnsi" w:cstheme="minorHAnsi"/>
          <w:sz w:val="24"/>
          <w:szCs w:val="24"/>
        </w:rPr>
        <w:t xml:space="preserve">tiks rīkota </w:t>
      </w:r>
      <w:r w:rsidR="009D2F86" w:rsidRPr="00931118">
        <w:rPr>
          <w:rFonts w:asciiTheme="minorHAnsi" w:eastAsia="Times New Roman" w:hAnsiTheme="minorHAnsi" w:cstheme="minorHAnsi"/>
          <w:sz w:val="24"/>
          <w:szCs w:val="24"/>
        </w:rPr>
        <w:t xml:space="preserve">atbilstoša </w:t>
      </w:r>
      <w:r w:rsidR="00FA7A91" w:rsidRPr="00931118">
        <w:rPr>
          <w:rFonts w:asciiTheme="minorHAnsi" w:eastAsia="Times New Roman" w:hAnsiTheme="minorHAnsi" w:cstheme="minorHAnsi"/>
          <w:sz w:val="24"/>
          <w:szCs w:val="24"/>
        </w:rPr>
        <w:t>iepirkuma procedūra</w:t>
      </w:r>
      <w:r w:rsidRPr="00931118">
        <w:rPr>
          <w:rFonts w:asciiTheme="minorHAnsi" w:eastAsia="Times New Roman" w:hAnsiTheme="minorHAnsi" w:cstheme="minorHAnsi"/>
          <w:sz w:val="24"/>
          <w:szCs w:val="24"/>
        </w:rPr>
        <w:t xml:space="preserve">. </w:t>
      </w:r>
    </w:p>
    <w:p w14:paraId="570D38DF" w14:textId="77777777" w:rsidR="009518AC" w:rsidRPr="00931118" w:rsidRDefault="009518AC" w:rsidP="008A5EDA">
      <w:pPr>
        <w:numPr>
          <w:ilvl w:val="1"/>
          <w:numId w:val="8"/>
        </w:numPr>
        <w:tabs>
          <w:tab w:val="clear" w:pos="1020"/>
        </w:tabs>
        <w:spacing w:after="0" w:line="240" w:lineRule="auto"/>
        <w:ind w:left="567" w:hanging="567"/>
        <w:jc w:val="both"/>
        <w:rPr>
          <w:rFonts w:asciiTheme="minorHAnsi" w:eastAsia="Times New Roman" w:hAnsiTheme="minorHAnsi" w:cstheme="minorHAnsi"/>
          <w:sz w:val="24"/>
          <w:szCs w:val="24"/>
        </w:rPr>
      </w:pPr>
      <w:r w:rsidRPr="00931118">
        <w:rPr>
          <w:rFonts w:asciiTheme="minorHAnsi" w:eastAsia="Times New Roman" w:hAnsiTheme="minorHAnsi" w:cstheme="minorHAnsi"/>
          <w:sz w:val="24"/>
          <w:szCs w:val="24"/>
        </w:rPr>
        <w:t>Pasūtītājs ir tiesīgs pagarināt darbu izpildes termiņu tikai tādā gadījumā, ja termiņa  pagarinājumu izraisījuši nepārvaramas varas apstākļi vai citi no Pasūtītāja un Būvnieka neatkarīgi apstākļi, t.sk. tehnoloģiskās pauzes būvniecībai nepiemērotu laika apstākļu dēļ;</w:t>
      </w:r>
    </w:p>
    <w:p w14:paraId="314BAFA9" w14:textId="3A673B1D" w:rsidR="009518AC" w:rsidRDefault="002A390F" w:rsidP="008A5EDA">
      <w:pPr>
        <w:numPr>
          <w:ilvl w:val="1"/>
          <w:numId w:val="8"/>
        </w:numPr>
        <w:tabs>
          <w:tab w:val="clear" w:pos="1020"/>
        </w:tabs>
        <w:spacing w:after="0" w:line="240" w:lineRule="auto"/>
        <w:ind w:left="567" w:hanging="567"/>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Pasūtītājs </w:t>
      </w:r>
      <w:r w:rsidR="009518AC" w:rsidRPr="00931118">
        <w:rPr>
          <w:rFonts w:asciiTheme="minorHAnsi" w:eastAsia="Times New Roman" w:hAnsiTheme="minorHAnsi" w:cstheme="minorHAnsi"/>
          <w:sz w:val="24"/>
          <w:szCs w:val="24"/>
        </w:rPr>
        <w:t xml:space="preserve">ir tiesīgs pieļaut mainīt </w:t>
      </w:r>
      <w:r w:rsidR="00566E06" w:rsidRPr="00931118">
        <w:rPr>
          <w:rFonts w:asciiTheme="minorHAnsi" w:eastAsia="Times New Roman" w:hAnsiTheme="minorHAnsi" w:cstheme="minorHAnsi"/>
          <w:sz w:val="24"/>
          <w:szCs w:val="24"/>
        </w:rPr>
        <w:t>pielietojamās tehnoloģijas vai Būv</w:t>
      </w:r>
      <w:r w:rsidR="009518AC" w:rsidRPr="00931118">
        <w:rPr>
          <w:rFonts w:asciiTheme="minorHAnsi" w:eastAsia="Times New Roman" w:hAnsiTheme="minorHAnsi" w:cstheme="minorHAnsi"/>
          <w:sz w:val="24"/>
          <w:szCs w:val="24"/>
        </w:rPr>
        <w:t>projektā paredzētos izstrādāju</w:t>
      </w:r>
      <w:r w:rsidR="009518AC" w:rsidRPr="005A781C">
        <w:rPr>
          <w:rFonts w:asciiTheme="minorHAnsi" w:eastAsia="Times New Roman" w:hAnsiTheme="minorHAnsi" w:cstheme="minorHAnsi"/>
          <w:sz w:val="24"/>
          <w:szCs w:val="24"/>
        </w:rPr>
        <w:t>m</w:t>
      </w:r>
      <w:r w:rsidR="009518AC" w:rsidRPr="00931118">
        <w:rPr>
          <w:rFonts w:asciiTheme="minorHAnsi" w:eastAsia="Times New Roman" w:hAnsiTheme="minorHAnsi" w:cstheme="minorHAnsi"/>
          <w:sz w:val="24"/>
          <w:szCs w:val="24"/>
        </w:rPr>
        <w:t xml:space="preserve">us un būvmateriālus, aizstājot tos ar ekvivalentiem, gadījumā, ja šādu būvmateriālu vai izstrādājumu ražošana ir pārtraukta, vai citos gadījumos, ja Pretendents tos pierāda ar attiecīgo ražotāju </w:t>
      </w:r>
      <w:r w:rsidR="00566E06" w:rsidRPr="00931118">
        <w:rPr>
          <w:rFonts w:asciiTheme="minorHAnsi" w:eastAsia="Times New Roman" w:hAnsiTheme="minorHAnsi" w:cstheme="minorHAnsi"/>
          <w:sz w:val="24"/>
          <w:szCs w:val="24"/>
        </w:rPr>
        <w:t>vai piegādātāju apliecinājumiem.</w:t>
      </w:r>
    </w:p>
    <w:p w14:paraId="0691124E" w14:textId="76797900" w:rsidR="002A390F" w:rsidRPr="002A390F" w:rsidRDefault="002A390F" w:rsidP="008A5EDA">
      <w:pPr>
        <w:numPr>
          <w:ilvl w:val="1"/>
          <w:numId w:val="8"/>
        </w:numPr>
        <w:tabs>
          <w:tab w:val="clear" w:pos="1020"/>
        </w:tabs>
        <w:spacing w:after="0" w:line="240" w:lineRule="auto"/>
        <w:ind w:left="567" w:hanging="567"/>
        <w:jc w:val="both"/>
        <w:rPr>
          <w:rFonts w:asciiTheme="minorHAnsi" w:eastAsia="Times New Roman" w:hAnsiTheme="minorHAnsi" w:cstheme="minorHAnsi"/>
          <w:sz w:val="24"/>
          <w:szCs w:val="24"/>
        </w:rPr>
      </w:pPr>
      <w:r w:rsidRPr="002A390F">
        <w:rPr>
          <w:rFonts w:asciiTheme="minorHAnsi" w:hAnsiTheme="minorHAnsi" w:cstheme="minorHAnsi"/>
          <w:iCs/>
          <w:sz w:val="24"/>
          <w:szCs w:val="24"/>
        </w:rPr>
        <w:t xml:space="preserve">Pasūtītājs patur tiesības </w:t>
      </w:r>
      <w:r w:rsidRPr="002A390F">
        <w:rPr>
          <w:rFonts w:asciiTheme="minorHAnsi" w:hAnsiTheme="minorHAnsi" w:cstheme="minorHAnsi"/>
          <w:sz w:val="24"/>
          <w:szCs w:val="24"/>
          <w:lang w:eastAsia="lv-LV"/>
        </w:rPr>
        <w:t>samazināt iepirkuma apjomu gadījumā, ja izpildes gaitā izrādās, ka tam i</w:t>
      </w:r>
      <w:r w:rsidR="00900F3F">
        <w:rPr>
          <w:rFonts w:asciiTheme="minorHAnsi" w:hAnsiTheme="minorHAnsi" w:cstheme="minorHAnsi"/>
          <w:sz w:val="24"/>
          <w:szCs w:val="24"/>
          <w:lang w:eastAsia="lv-LV"/>
        </w:rPr>
        <w:t>r nepietiekami finanšu līdzekļi</w:t>
      </w:r>
      <w:r>
        <w:rPr>
          <w:rFonts w:asciiTheme="minorHAnsi" w:hAnsiTheme="minorHAnsi" w:cstheme="minorHAnsi"/>
          <w:sz w:val="24"/>
          <w:szCs w:val="24"/>
          <w:lang w:eastAsia="lv-LV"/>
        </w:rPr>
        <w:t>.</w:t>
      </w:r>
    </w:p>
    <w:p w14:paraId="3F9EA868" w14:textId="77777777" w:rsidR="009518AC" w:rsidRPr="00931118" w:rsidRDefault="009518AC" w:rsidP="00202291">
      <w:pPr>
        <w:tabs>
          <w:tab w:val="left" w:pos="993"/>
        </w:tabs>
        <w:spacing w:after="0" w:line="240" w:lineRule="auto"/>
        <w:jc w:val="center"/>
        <w:rPr>
          <w:rFonts w:asciiTheme="minorHAnsi" w:hAnsiTheme="minorHAnsi" w:cstheme="minorHAnsi"/>
          <w:b/>
          <w:sz w:val="24"/>
          <w:szCs w:val="24"/>
        </w:rPr>
      </w:pPr>
    </w:p>
    <w:p w14:paraId="44AF7898" w14:textId="77777777" w:rsidR="009518AC" w:rsidRPr="00931118" w:rsidRDefault="009518AC" w:rsidP="008A5EDA">
      <w:pPr>
        <w:numPr>
          <w:ilvl w:val="0"/>
          <w:numId w:val="8"/>
        </w:numPr>
        <w:tabs>
          <w:tab w:val="left" w:pos="993"/>
        </w:tabs>
        <w:spacing w:after="0" w:line="240" w:lineRule="auto"/>
        <w:ind w:left="0" w:firstLine="0"/>
        <w:jc w:val="center"/>
        <w:rPr>
          <w:rFonts w:asciiTheme="minorHAnsi" w:hAnsiTheme="minorHAnsi" w:cstheme="minorHAnsi"/>
          <w:b/>
          <w:sz w:val="24"/>
          <w:szCs w:val="24"/>
        </w:rPr>
      </w:pPr>
      <w:r w:rsidRPr="00931118">
        <w:rPr>
          <w:rFonts w:asciiTheme="minorHAnsi" w:hAnsiTheme="minorHAnsi" w:cstheme="minorHAnsi"/>
          <w:b/>
          <w:sz w:val="24"/>
          <w:szCs w:val="24"/>
        </w:rPr>
        <w:t>LĪGUMA IZBEIGŠANA</w:t>
      </w:r>
    </w:p>
    <w:p w14:paraId="1A3F4BA7" w14:textId="77777777" w:rsidR="002F1241" w:rsidRDefault="008F79F4" w:rsidP="008A5EDA">
      <w:pPr>
        <w:pStyle w:val="Sarakstarindkopa"/>
        <w:numPr>
          <w:ilvl w:val="1"/>
          <w:numId w:val="13"/>
        </w:numPr>
        <w:tabs>
          <w:tab w:val="left" w:pos="0"/>
        </w:tabs>
        <w:spacing w:after="0" w:line="240" w:lineRule="auto"/>
        <w:ind w:left="567" w:hanging="567"/>
        <w:jc w:val="both"/>
        <w:rPr>
          <w:rFonts w:asciiTheme="minorHAnsi" w:hAnsiTheme="minorHAnsi" w:cstheme="minorHAnsi"/>
          <w:sz w:val="24"/>
          <w:szCs w:val="24"/>
        </w:rPr>
      </w:pPr>
      <w:r w:rsidRPr="002F1241">
        <w:rPr>
          <w:rFonts w:asciiTheme="minorHAnsi" w:hAnsiTheme="minorHAnsi" w:cstheme="minorHAnsi"/>
          <w:sz w:val="24"/>
          <w:szCs w:val="24"/>
        </w:rPr>
        <w:t>Līgums var tikt izbeigts, Pusēm savstarpēji rakstiski vienojoties, vai arī šajā Līgumā noteiktajā kārtībā.</w:t>
      </w:r>
    </w:p>
    <w:p w14:paraId="431E3C4B" w14:textId="2E9EB981" w:rsidR="008F79F4" w:rsidRPr="002F1241" w:rsidRDefault="008F79F4" w:rsidP="008A5EDA">
      <w:pPr>
        <w:pStyle w:val="Sarakstarindkopa"/>
        <w:numPr>
          <w:ilvl w:val="1"/>
          <w:numId w:val="13"/>
        </w:numPr>
        <w:tabs>
          <w:tab w:val="left" w:pos="0"/>
        </w:tabs>
        <w:spacing w:after="0" w:line="240" w:lineRule="auto"/>
        <w:ind w:left="567" w:hanging="567"/>
        <w:jc w:val="both"/>
        <w:rPr>
          <w:rFonts w:asciiTheme="minorHAnsi" w:hAnsiTheme="minorHAnsi" w:cstheme="minorHAnsi"/>
          <w:sz w:val="24"/>
          <w:szCs w:val="24"/>
        </w:rPr>
      </w:pPr>
      <w:r w:rsidRPr="002F1241">
        <w:rPr>
          <w:rFonts w:asciiTheme="minorHAnsi" w:hAnsiTheme="minorHAnsi" w:cstheme="minorHAnsi"/>
          <w:sz w:val="24"/>
          <w:szCs w:val="24"/>
        </w:rPr>
        <w:t xml:space="preserve">Pasūtītājs, nosūtot </w:t>
      </w:r>
      <w:r w:rsidRPr="002F1241">
        <w:rPr>
          <w:rFonts w:asciiTheme="minorHAnsi" w:hAnsiTheme="minorHAnsi" w:cstheme="minorHAnsi"/>
          <w:color w:val="000000"/>
          <w:spacing w:val="4"/>
          <w:sz w:val="24"/>
          <w:szCs w:val="24"/>
        </w:rPr>
        <w:t xml:space="preserve">10 (desmit) darba dienas iepriekš </w:t>
      </w:r>
      <w:r w:rsidRPr="002F1241">
        <w:rPr>
          <w:rFonts w:asciiTheme="minorHAnsi" w:hAnsiTheme="minorHAnsi" w:cstheme="minorHAnsi"/>
          <w:sz w:val="24"/>
          <w:szCs w:val="24"/>
        </w:rPr>
        <w:t>Būvuzņēmējam rakstisku paziņojumu, ir tiesīgs vienpusēji lauzt Līgumu, ja:</w:t>
      </w:r>
    </w:p>
    <w:p w14:paraId="79FBDC57" w14:textId="77777777" w:rsidR="008F79F4" w:rsidRPr="00931118" w:rsidRDefault="008F79F4" w:rsidP="008A5EDA">
      <w:pPr>
        <w:pStyle w:val="Sarakstarindkopa"/>
        <w:numPr>
          <w:ilvl w:val="2"/>
          <w:numId w:val="7"/>
        </w:numPr>
        <w:spacing w:after="0" w:line="240" w:lineRule="auto"/>
        <w:ind w:left="1287"/>
        <w:jc w:val="both"/>
        <w:rPr>
          <w:rFonts w:asciiTheme="minorHAnsi" w:hAnsiTheme="minorHAnsi" w:cstheme="minorHAnsi"/>
          <w:sz w:val="24"/>
          <w:szCs w:val="24"/>
        </w:rPr>
      </w:pPr>
      <w:r w:rsidRPr="00931118">
        <w:rPr>
          <w:rFonts w:asciiTheme="minorHAnsi" w:hAnsiTheme="minorHAnsi" w:cstheme="minorHAnsi"/>
          <w:sz w:val="24"/>
          <w:szCs w:val="24"/>
        </w:rPr>
        <w:lastRenderedPageBreak/>
        <w:t xml:space="preserve">Būvuzņēmējs neievēro jebkuru no Līguma 4.punktā noteiktajiem Darbu uzsākšanas un </w:t>
      </w:r>
      <w:r w:rsidR="00566E06" w:rsidRPr="00931118">
        <w:rPr>
          <w:rFonts w:asciiTheme="minorHAnsi" w:hAnsiTheme="minorHAnsi" w:cstheme="minorHAnsi"/>
          <w:sz w:val="24"/>
          <w:szCs w:val="24"/>
        </w:rPr>
        <w:t>Līgumā noteikto izpildes termiņu</w:t>
      </w:r>
      <w:r w:rsidRPr="00931118">
        <w:rPr>
          <w:rFonts w:asciiTheme="minorHAnsi" w:hAnsiTheme="minorHAnsi" w:cstheme="minorHAnsi"/>
          <w:sz w:val="24"/>
          <w:szCs w:val="24"/>
        </w:rPr>
        <w:t xml:space="preserve"> un ja Būvuzņēmēja nokavējums ir sasniedzis vismaz 10 (desmit) dienas;</w:t>
      </w:r>
    </w:p>
    <w:p w14:paraId="4E40E04E" w14:textId="77777777" w:rsidR="008F79F4" w:rsidRPr="00931118" w:rsidRDefault="008F79F4" w:rsidP="008A5EDA">
      <w:pPr>
        <w:numPr>
          <w:ilvl w:val="2"/>
          <w:numId w:val="7"/>
        </w:numPr>
        <w:spacing w:after="0" w:line="240" w:lineRule="auto"/>
        <w:ind w:left="1287"/>
        <w:contextualSpacing/>
        <w:jc w:val="both"/>
        <w:rPr>
          <w:rFonts w:asciiTheme="minorHAnsi" w:hAnsiTheme="minorHAnsi" w:cstheme="minorHAnsi"/>
          <w:sz w:val="24"/>
          <w:szCs w:val="24"/>
        </w:rPr>
      </w:pPr>
      <w:r w:rsidRPr="00931118">
        <w:rPr>
          <w:rFonts w:asciiTheme="minorHAnsi" w:hAnsiTheme="minorHAnsi" w:cstheme="minorHAnsi"/>
          <w:sz w:val="24"/>
          <w:szCs w:val="24"/>
        </w:rPr>
        <w:t>Būvuzņēmējs neievēro likumīgus Pasūtītāja norādījumus vai arī nepilda kādas Līgumā noteiktās saistības vai pienākumus un ja Būvuzņēmējs šādu neizpildi nav novērsis 10 (desmit) dienu laikā pēc attiecīga rakstiska Pasūtītāja vai būvuzrauga paziņojuma saņemšanas;</w:t>
      </w:r>
    </w:p>
    <w:p w14:paraId="29E9DCFD" w14:textId="77777777" w:rsidR="008F79F4" w:rsidRPr="00931118" w:rsidRDefault="008F79F4" w:rsidP="008A5EDA">
      <w:pPr>
        <w:numPr>
          <w:ilvl w:val="2"/>
          <w:numId w:val="7"/>
        </w:numPr>
        <w:spacing w:after="0" w:line="240" w:lineRule="auto"/>
        <w:ind w:left="1287"/>
        <w:jc w:val="both"/>
        <w:rPr>
          <w:rFonts w:asciiTheme="minorHAnsi" w:hAnsiTheme="minorHAnsi" w:cstheme="minorHAnsi"/>
          <w:sz w:val="24"/>
          <w:szCs w:val="24"/>
        </w:rPr>
      </w:pPr>
      <w:r w:rsidRPr="00931118">
        <w:rPr>
          <w:rFonts w:asciiTheme="minorHAnsi" w:hAnsiTheme="minorHAnsi" w:cstheme="minorHAnsi"/>
          <w:sz w:val="24"/>
          <w:szCs w:val="24"/>
        </w:rPr>
        <w:t>ir uzsākta Būvuzņēmēja likvidācija vai arī Būvuzņēmējs ir atzīts par maksātnespējīgu;</w:t>
      </w:r>
    </w:p>
    <w:p w14:paraId="0BCFA8C9" w14:textId="52BE0D93" w:rsidR="008F79F4" w:rsidRPr="00931118" w:rsidRDefault="008F79F4" w:rsidP="008A5EDA">
      <w:pPr>
        <w:numPr>
          <w:ilvl w:val="2"/>
          <w:numId w:val="7"/>
        </w:numPr>
        <w:spacing w:after="0" w:line="240" w:lineRule="auto"/>
        <w:ind w:left="1287"/>
        <w:jc w:val="both"/>
        <w:rPr>
          <w:rFonts w:asciiTheme="minorHAnsi" w:hAnsiTheme="minorHAnsi" w:cstheme="minorHAnsi"/>
          <w:sz w:val="24"/>
          <w:szCs w:val="24"/>
        </w:rPr>
      </w:pPr>
      <w:r w:rsidRPr="00931118">
        <w:rPr>
          <w:rFonts w:asciiTheme="minorHAnsi" w:hAnsiTheme="minorHAnsi" w:cstheme="minorHAnsi"/>
          <w:color w:val="000000"/>
          <w:spacing w:val="-1"/>
          <w:sz w:val="24"/>
          <w:szCs w:val="24"/>
        </w:rPr>
        <w:t xml:space="preserve">Būvuzņēmējs nomaina </w:t>
      </w:r>
      <w:r w:rsidR="001F224A" w:rsidRPr="00931118">
        <w:rPr>
          <w:rFonts w:asciiTheme="minorHAnsi" w:hAnsiTheme="minorHAnsi" w:cstheme="minorHAnsi"/>
          <w:bCs/>
          <w:sz w:val="24"/>
        </w:rPr>
        <w:t xml:space="preserve">atbildīgo (galveno) </w:t>
      </w:r>
      <w:r w:rsidRPr="00931118">
        <w:rPr>
          <w:rFonts w:asciiTheme="minorHAnsi" w:hAnsiTheme="minorHAnsi" w:cstheme="minorHAnsi"/>
          <w:color w:val="000000"/>
          <w:spacing w:val="-1"/>
          <w:sz w:val="24"/>
          <w:szCs w:val="24"/>
        </w:rPr>
        <w:t>būvdarbu vadītāju</w:t>
      </w:r>
      <w:r w:rsidRPr="00931118">
        <w:rPr>
          <w:rFonts w:asciiTheme="minorHAnsi" w:hAnsiTheme="minorHAnsi" w:cstheme="minorHAnsi"/>
          <w:color w:val="FF0000"/>
          <w:spacing w:val="-1"/>
          <w:sz w:val="24"/>
          <w:szCs w:val="24"/>
        </w:rPr>
        <w:t xml:space="preserve"> </w:t>
      </w:r>
      <w:r w:rsidRPr="00931118">
        <w:rPr>
          <w:rFonts w:asciiTheme="minorHAnsi" w:hAnsiTheme="minorHAnsi" w:cstheme="minorHAnsi"/>
          <w:color w:val="000000"/>
          <w:spacing w:val="-1"/>
          <w:sz w:val="24"/>
          <w:szCs w:val="24"/>
        </w:rPr>
        <w:t>bez saskaņošanas ar Pasūtītāju</w:t>
      </w:r>
      <w:r w:rsidRPr="00931118">
        <w:rPr>
          <w:rFonts w:asciiTheme="minorHAnsi" w:hAnsiTheme="minorHAnsi" w:cstheme="minorHAnsi"/>
          <w:sz w:val="24"/>
          <w:szCs w:val="24"/>
        </w:rPr>
        <w:t>;</w:t>
      </w:r>
    </w:p>
    <w:p w14:paraId="388AD673" w14:textId="1E5234BE" w:rsidR="008F79F4" w:rsidRPr="00931118" w:rsidRDefault="008F79F4" w:rsidP="008A5EDA">
      <w:pPr>
        <w:numPr>
          <w:ilvl w:val="2"/>
          <w:numId w:val="7"/>
        </w:numPr>
        <w:spacing w:after="0" w:line="240" w:lineRule="auto"/>
        <w:ind w:left="1287"/>
        <w:jc w:val="both"/>
        <w:rPr>
          <w:rFonts w:asciiTheme="minorHAnsi" w:hAnsiTheme="minorHAnsi" w:cstheme="minorHAnsi"/>
          <w:sz w:val="24"/>
          <w:szCs w:val="24"/>
        </w:rPr>
      </w:pPr>
      <w:r w:rsidRPr="00931118">
        <w:rPr>
          <w:rFonts w:asciiTheme="minorHAnsi" w:hAnsiTheme="minorHAnsi" w:cstheme="minorHAnsi"/>
          <w:color w:val="000000"/>
          <w:spacing w:val="-1"/>
          <w:sz w:val="24"/>
          <w:szCs w:val="24"/>
        </w:rPr>
        <w:t>Būvuzņēmējs nomaina apakšuzņēmēju (</w:t>
      </w:r>
      <w:r w:rsidR="000E3BB3">
        <w:rPr>
          <w:rFonts w:asciiTheme="minorHAnsi" w:hAnsiTheme="minorHAnsi" w:cstheme="minorHAnsi"/>
          <w:color w:val="000000"/>
          <w:spacing w:val="-1"/>
          <w:sz w:val="24"/>
          <w:szCs w:val="24"/>
        </w:rPr>
        <w:t xml:space="preserve">un/vai </w:t>
      </w:r>
      <w:r w:rsidRPr="00931118">
        <w:rPr>
          <w:rFonts w:asciiTheme="minorHAnsi" w:hAnsiTheme="minorHAnsi" w:cstheme="minorHAnsi"/>
          <w:color w:val="000000"/>
          <w:spacing w:val="-1"/>
          <w:sz w:val="24"/>
          <w:szCs w:val="24"/>
        </w:rPr>
        <w:t xml:space="preserve">personas, </w:t>
      </w:r>
      <w:r w:rsidR="001F224A" w:rsidRPr="00931118">
        <w:rPr>
          <w:rFonts w:asciiTheme="minorHAnsi" w:hAnsiTheme="minorHAnsi" w:cstheme="minorHAnsi"/>
          <w:color w:val="000000"/>
          <w:spacing w:val="-1"/>
          <w:sz w:val="24"/>
          <w:szCs w:val="24"/>
        </w:rPr>
        <w:t xml:space="preserve">kuras norādītas iepirkuma piedāvājumā un </w:t>
      </w:r>
      <w:r w:rsidRPr="00931118">
        <w:rPr>
          <w:rFonts w:asciiTheme="minorHAnsi" w:hAnsiTheme="minorHAnsi" w:cstheme="minorHAnsi"/>
          <w:color w:val="000000"/>
          <w:spacing w:val="-1"/>
          <w:sz w:val="24"/>
          <w:szCs w:val="24"/>
        </w:rPr>
        <w:t xml:space="preserve">uz kuru iespējām </w:t>
      </w:r>
      <w:r w:rsidRPr="00931118">
        <w:rPr>
          <w:rFonts w:asciiTheme="minorHAnsi" w:hAnsiTheme="minorHAnsi" w:cstheme="minorHAnsi"/>
          <w:spacing w:val="-1"/>
          <w:sz w:val="24"/>
          <w:szCs w:val="24"/>
        </w:rPr>
        <w:t>Būvuzņēmējs balstās) bez saskaņošanas ar Pasūtītāju</w:t>
      </w:r>
      <w:r w:rsidRPr="00931118">
        <w:rPr>
          <w:rFonts w:asciiTheme="minorHAnsi" w:hAnsiTheme="minorHAnsi" w:cstheme="minorHAnsi"/>
          <w:spacing w:val="1"/>
          <w:sz w:val="24"/>
          <w:szCs w:val="24"/>
        </w:rPr>
        <w:t xml:space="preserve"> vai Pasūtītājs pamatoti </w:t>
      </w:r>
      <w:r w:rsidRPr="00931118">
        <w:rPr>
          <w:rFonts w:asciiTheme="minorHAnsi" w:hAnsiTheme="minorHAnsi" w:cstheme="minorHAnsi"/>
          <w:color w:val="000000"/>
          <w:spacing w:val="1"/>
          <w:sz w:val="24"/>
          <w:szCs w:val="24"/>
        </w:rPr>
        <w:t xml:space="preserve">nepiekrīt </w:t>
      </w:r>
      <w:r w:rsidRPr="00931118">
        <w:rPr>
          <w:rFonts w:asciiTheme="minorHAnsi" w:hAnsiTheme="minorHAnsi" w:cstheme="minorHAnsi"/>
          <w:color w:val="000000"/>
          <w:spacing w:val="-1"/>
          <w:sz w:val="24"/>
          <w:szCs w:val="24"/>
        </w:rPr>
        <w:t xml:space="preserve">apakšuzņēmēja </w:t>
      </w:r>
      <w:r w:rsidRPr="00931118">
        <w:rPr>
          <w:rFonts w:asciiTheme="minorHAnsi" w:hAnsiTheme="minorHAnsi" w:cstheme="minorHAnsi"/>
          <w:sz w:val="24"/>
          <w:szCs w:val="24"/>
        </w:rPr>
        <w:t>(</w:t>
      </w:r>
      <w:r w:rsidR="000E3BB3">
        <w:rPr>
          <w:rFonts w:asciiTheme="minorHAnsi" w:hAnsiTheme="minorHAnsi" w:cstheme="minorHAnsi"/>
          <w:sz w:val="24"/>
          <w:szCs w:val="24"/>
        </w:rPr>
        <w:t xml:space="preserve">un/vai </w:t>
      </w:r>
      <w:r w:rsidRPr="00931118">
        <w:rPr>
          <w:rFonts w:asciiTheme="minorHAnsi" w:hAnsiTheme="minorHAnsi" w:cstheme="minorHAnsi"/>
          <w:sz w:val="24"/>
          <w:szCs w:val="24"/>
        </w:rPr>
        <w:t xml:space="preserve">personas, uz kuru iespējām Būvuzņēmējs balstās) </w:t>
      </w:r>
      <w:r w:rsidRPr="00931118">
        <w:rPr>
          <w:rFonts w:asciiTheme="minorHAnsi" w:hAnsiTheme="minorHAnsi" w:cstheme="minorHAnsi"/>
          <w:color w:val="000000"/>
          <w:spacing w:val="1"/>
          <w:sz w:val="24"/>
          <w:szCs w:val="24"/>
        </w:rPr>
        <w:t>nomaiņai</w:t>
      </w:r>
      <w:r w:rsidRPr="00931118">
        <w:rPr>
          <w:rFonts w:asciiTheme="minorHAnsi" w:hAnsiTheme="minorHAnsi" w:cstheme="minorHAnsi"/>
          <w:sz w:val="24"/>
          <w:szCs w:val="24"/>
        </w:rPr>
        <w:t>;</w:t>
      </w:r>
    </w:p>
    <w:p w14:paraId="4151D2CB" w14:textId="77777777" w:rsidR="00633A3A" w:rsidRPr="00931118" w:rsidRDefault="009D2F86" w:rsidP="008A5EDA">
      <w:pPr>
        <w:numPr>
          <w:ilvl w:val="2"/>
          <w:numId w:val="7"/>
        </w:numPr>
        <w:tabs>
          <w:tab w:val="left" w:pos="720"/>
        </w:tabs>
        <w:spacing w:after="0" w:line="240" w:lineRule="auto"/>
        <w:ind w:left="1287"/>
        <w:contextualSpacing/>
        <w:jc w:val="both"/>
        <w:rPr>
          <w:rFonts w:asciiTheme="minorHAnsi" w:hAnsiTheme="minorHAnsi" w:cstheme="minorHAnsi"/>
          <w:sz w:val="24"/>
          <w:szCs w:val="24"/>
        </w:rPr>
      </w:pPr>
      <w:r w:rsidRPr="00931118">
        <w:rPr>
          <w:rFonts w:asciiTheme="minorHAnsi" w:hAnsiTheme="minorHAnsi" w:cstheme="minorHAnsi"/>
          <w:sz w:val="24"/>
          <w:szCs w:val="24"/>
        </w:rPr>
        <w:t>Darbu izpildē</w:t>
      </w:r>
      <w:r w:rsidR="008F79F4" w:rsidRPr="00931118">
        <w:rPr>
          <w:rFonts w:asciiTheme="minorHAnsi" w:hAnsiTheme="minorHAnsi" w:cstheme="minorHAnsi"/>
          <w:sz w:val="24"/>
          <w:szCs w:val="24"/>
        </w:rPr>
        <w:t xml:space="preserve"> tiek nodarbinātas personas, kuras nav darba tiesiskajās attiecībās ar Būvuzņēmēju vai tā norādītajiem apakšuzņēmējiem</w:t>
      </w:r>
      <w:r w:rsidR="00A24585" w:rsidRPr="00931118">
        <w:rPr>
          <w:rFonts w:asciiTheme="minorHAnsi" w:hAnsiTheme="minorHAnsi" w:cstheme="minorHAnsi"/>
          <w:sz w:val="24"/>
          <w:szCs w:val="24"/>
        </w:rPr>
        <w:t>.</w:t>
      </w:r>
    </w:p>
    <w:p w14:paraId="7B10877D" w14:textId="77777777" w:rsidR="008F79F4" w:rsidRPr="00931118" w:rsidRDefault="008F79F4" w:rsidP="008A5EDA">
      <w:pPr>
        <w:numPr>
          <w:ilvl w:val="1"/>
          <w:numId w:val="7"/>
        </w:numPr>
        <w:tabs>
          <w:tab w:val="left" w:pos="567"/>
        </w:tabs>
        <w:spacing w:after="0" w:line="240" w:lineRule="auto"/>
        <w:ind w:left="567" w:hanging="567"/>
        <w:jc w:val="both"/>
        <w:rPr>
          <w:rFonts w:asciiTheme="minorHAnsi" w:hAnsiTheme="minorHAnsi" w:cstheme="minorHAnsi"/>
          <w:sz w:val="24"/>
          <w:szCs w:val="24"/>
        </w:rPr>
      </w:pPr>
      <w:r w:rsidRPr="00931118">
        <w:rPr>
          <w:rFonts w:asciiTheme="minorHAnsi" w:hAnsiTheme="minorHAnsi" w:cstheme="minorHAnsi"/>
          <w:sz w:val="24"/>
          <w:szCs w:val="24"/>
        </w:rPr>
        <w:t>Būvuzņēmējs, nosūtot Pasūtītājam rakstisku paziņojumu, ir tiesīgs vienpusēji pārtraukt līgumu, ja Pasūtītājs Līguma 3.</w:t>
      </w:r>
      <w:r w:rsidR="004D5F96" w:rsidRPr="00931118">
        <w:rPr>
          <w:rFonts w:asciiTheme="minorHAnsi" w:hAnsiTheme="minorHAnsi" w:cstheme="minorHAnsi"/>
          <w:sz w:val="24"/>
          <w:szCs w:val="24"/>
        </w:rPr>
        <w:t>4</w:t>
      </w:r>
      <w:r w:rsidRPr="00931118">
        <w:rPr>
          <w:rFonts w:asciiTheme="minorHAnsi" w:hAnsiTheme="minorHAnsi" w:cstheme="minorHAnsi"/>
          <w:sz w:val="24"/>
          <w:szCs w:val="24"/>
        </w:rPr>
        <w:t>.1.un 3.</w:t>
      </w:r>
      <w:r w:rsidR="004D5F96" w:rsidRPr="00931118">
        <w:rPr>
          <w:rFonts w:asciiTheme="minorHAnsi" w:hAnsiTheme="minorHAnsi" w:cstheme="minorHAnsi"/>
          <w:sz w:val="24"/>
          <w:szCs w:val="24"/>
        </w:rPr>
        <w:t>4</w:t>
      </w:r>
      <w:r w:rsidRPr="00931118">
        <w:rPr>
          <w:rFonts w:asciiTheme="minorHAnsi" w:hAnsiTheme="minorHAnsi" w:cstheme="minorHAnsi"/>
          <w:sz w:val="24"/>
          <w:szCs w:val="24"/>
        </w:rPr>
        <w:t>.2.punktā noteiktajos termiņos neveic maksājumus un Pasūtītāja nokavējums ir sasniedzis vismaz 30 (trīsdesmit) dienas.</w:t>
      </w:r>
    </w:p>
    <w:p w14:paraId="442ACD22" w14:textId="77777777" w:rsidR="008F79F4" w:rsidRPr="00931118" w:rsidRDefault="008F79F4" w:rsidP="008A5EDA">
      <w:pPr>
        <w:numPr>
          <w:ilvl w:val="1"/>
          <w:numId w:val="7"/>
        </w:numPr>
        <w:tabs>
          <w:tab w:val="left" w:pos="567"/>
        </w:tabs>
        <w:spacing w:after="0" w:line="240" w:lineRule="auto"/>
        <w:ind w:left="567" w:hanging="567"/>
        <w:jc w:val="both"/>
        <w:rPr>
          <w:rFonts w:asciiTheme="minorHAnsi" w:hAnsiTheme="minorHAnsi" w:cstheme="minorHAnsi"/>
          <w:sz w:val="24"/>
          <w:szCs w:val="24"/>
        </w:rPr>
      </w:pPr>
      <w:r w:rsidRPr="00931118">
        <w:rPr>
          <w:rFonts w:asciiTheme="minorHAnsi" w:hAnsiTheme="minorHAnsi" w:cstheme="minorHAnsi"/>
          <w:sz w:val="24"/>
          <w:szCs w:val="24"/>
        </w:rPr>
        <w:t>Gadījumā, ja Līgums tiek pārtraukts kādas no Pusēm vainas dēļ, vainīgā Puse maksā otrai Pusei par saistību neizpildi līgumsodu 10% (desmit procentu) apmērā no līgumcenas (summas bez PVN).</w:t>
      </w:r>
    </w:p>
    <w:p w14:paraId="390C5B9B" w14:textId="77777777" w:rsidR="008F79F4" w:rsidRPr="00931118" w:rsidRDefault="008F79F4" w:rsidP="008A5EDA">
      <w:pPr>
        <w:numPr>
          <w:ilvl w:val="1"/>
          <w:numId w:val="7"/>
        </w:numPr>
        <w:tabs>
          <w:tab w:val="left" w:pos="567"/>
        </w:tabs>
        <w:spacing w:after="0" w:line="240" w:lineRule="auto"/>
        <w:ind w:left="567" w:hanging="567"/>
        <w:jc w:val="both"/>
        <w:rPr>
          <w:rFonts w:asciiTheme="minorHAnsi" w:hAnsiTheme="minorHAnsi" w:cstheme="minorHAnsi"/>
          <w:sz w:val="24"/>
          <w:szCs w:val="24"/>
        </w:rPr>
      </w:pPr>
      <w:r w:rsidRPr="00931118">
        <w:rPr>
          <w:rFonts w:asciiTheme="minorHAnsi" w:hAnsiTheme="minorHAnsi" w:cstheme="minorHAnsi"/>
          <w:sz w:val="24"/>
          <w:szCs w:val="24"/>
        </w:rPr>
        <w:t>Izbeidzot Līgumu 1</w:t>
      </w:r>
      <w:r w:rsidR="004D5F96" w:rsidRPr="00931118">
        <w:rPr>
          <w:rFonts w:asciiTheme="minorHAnsi" w:hAnsiTheme="minorHAnsi" w:cstheme="minorHAnsi"/>
          <w:sz w:val="24"/>
          <w:szCs w:val="24"/>
        </w:rPr>
        <w:t>1</w:t>
      </w:r>
      <w:r w:rsidRPr="00931118">
        <w:rPr>
          <w:rFonts w:asciiTheme="minorHAnsi" w:hAnsiTheme="minorHAnsi" w:cstheme="minorHAnsi"/>
          <w:sz w:val="24"/>
          <w:szCs w:val="24"/>
        </w:rPr>
        <w:t>.1., 1</w:t>
      </w:r>
      <w:r w:rsidR="004D5F96" w:rsidRPr="00931118">
        <w:rPr>
          <w:rFonts w:asciiTheme="minorHAnsi" w:hAnsiTheme="minorHAnsi" w:cstheme="minorHAnsi"/>
          <w:sz w:val="24"/>
          <w:szCs w:val="24"/>
        </w:rPr>
        <w:t>1</w:t>
      </w:r>
      <w:r w:rsidRPr="00931118">
        <w:rPr>
          <w:rFonts w:asciiTheme="minorHAnsi" w:hAnsiTheme="minorHAnsi" w:cstheme="minorHAnsi"/>
          <w:sz w:val="24"/>
          <w:szCs w:val="24"/>
        </w:rPr>
        <w:t>.2. un 1</w:t>
      </w:r>
      <w:r w:rsidR="004D5F96" w:rsidRPr="00931118">
        <w:rPr>
          <w:rFonts w:asciiTheme="minorHAnsi" w:hAnsiTheme="minorHAnsi" w:cstheme="minorHAnsi"/>
          <w:sz w:val="24"/>
          <w:szCs w:val="24"/>
        </w:rPr>
        <w:t>1</w:t>
      </w:r>
      <w:r w:rsidRPr="00931118">
        <w:rPr>
          <w:rFonts w:asciiTheme="minorHAnsi" w:hAnsiTheme="minorHAnsi" w:cstheme="minorHAnsi"/>
          <w:sz w:val="24"/>
          <w:szCs w:val="24"/>
        </w:rPr>
        <w:t>.3.punktā minētajos gadījumos, Puses sastāda un abpusēji paraksta atsevišķu aktu par faktiski izpildīto Darbu apjomu un to vērtību. Sastādot aktu, Puses ņem vērā izpildīto Darbu kvalitāti. Pasūtītājs samaksā Būvuzņēmējam par izpildītajiem darbiem, atbilstoši sastādītajam aktam. Nekvalitatīvi veiktie Darbi netiek apmaksāti.</w:t>
      </w:r>
      <w:r w:rsidR="006739E3" w:rsidRPr="00931118">
        <w:rPr>
          <w:rFonts w:asciiTheme="minorHAnsi" w:hAnsiTheme="minorHAnsi" w:cstheme="minorHAnsi"/>
          <w:sz w:val="24"/>
          <w:szCs w:val="24"/>
        </w:rPr>
        <w:t xml:space="preserve"> </w:t>
      </w:r>
    </w:p>
    <w:p w14:paraId="2A232360" w14:textId="77777777" w:rsidR="008F79F4" w:rsidRPr="00931118" w:rsidRDefault="008F79F4" w:rsidP="008A5EDA">
      <w:pPr>
        <w:numPr>
          <w:ilvl w:val="1"/>
          <w:numId w:val="7"/>
        </w:numPr>
        <w:tabs>
          <w:tab w:val="left" w:pos="567"/>
        </w:tabs>
        <w:spacing w:after="0" w:line="240" w:lineRule="auto"/>
        <w:ind w:left="567" w:hanging="567"/>
        <w:jc w:val="both"/>
        <w:rPr>
          <w:rFonts w:asciiTheme="minorHAnsi" w:hAnsiTheme="minorHAnsi" w:cstheme="minorHAnsi"/>
          <w:sz w:val="24"/>
          <w:szCs w:val="24"/>
        </w:rPr>
      </w:pPr>
      <w:r w:rsidRPr="00931118">
        <w:rPr>
          <w:rFonts w:asciiTheme="minorHAnsi" w:hAnsiTheme="minorHAnsi" w:cstheme="minorHAnsi"/>
          <w:sz w:val="24"/>
          <w:szCs w:val="24"/>
        </w:rPr>
        <w:t>Izdarot samaksu</w:t>
      </w:r>
      <w:r w:rsidR="00A24585" w:rsidRPr="00931118">
        <w:rPr>
          <w:rFonts w:asciiTheme="minorHAnsi" w:hAnsiTheme="minorHAnsi" w:cstheme="minorHAnsi"/>
          <w:sz w:val="24"/>
          <w:szCs w:val="24"/>
        </w:rPr>
        <w:t xml:space="preserve"> līguma pirmstermiņa izbeigšanas gadījumā</w:t>
      </w:r>
      <w:r w:rsidRPr="00931118">
        <w:rPr>
          <w:rFonts w:asciiTheme="minorHAnsi" w:hAnsiTheme="minorHAnsi" w:cstheme="minorHAnsi"/>
          <w:sz w:val="24"/>
          <w:szCs w:val="24"/>
        </w:rPr>
        <w:t>, Pasūtītājs</w:t>
      </w:r>
      <w:r w:rsidR="00A24585" w:rsidRPr="00931118">
        <w:rPr>
          <w:rFonts w:asciiTheme="minorHAnsi" w:hAnsiTheme="minorHAnsi" w:cstheme="minorHAnsi"/>
          <w:sz w:val="24"/>
          <w:szCs w:val="24"/>
        </w:rPr>
        <w:t xml:space="preserve"> no izmaksājamās summas</w:t>
      </w:r>
      <w:r w:rsidRPr="00931118">
        <w:rPr>
          <w:rFonts w:asciiTheme="minorHAnsi" w:hAnsiTheme="minorHAnsi" w:cstheme="minorHAnsi"/>
          <w:sz w:val="24"/>
          <w:szCs w:val="24"/>
        </w:rPr>
        <w:t xml:space="preserve"> ir tiesīgs ieturēt </w:t>
      </w:r>
      <w:r w:rsidR="0012198C" w:rsidRPr="00931118">
        <w:rPr>
          <w:rFonts w:asciiTheme="minorHAnsi" w:hAnsiTheme="minorHAnsi" w:cstheme="minorHAnsi"/>
          <w:sz w:val="24"/>
          <w:szCs w:val="24"/>
        </w:rPr>
        <w:t xml:space="preserve">izmaksāto avansu, </w:t>
      </w:r>
      <w:r w:rsidRPr="00931118">
        <w:rPr>
          <w:rFonts w:asciiTheme="minorHAnsi" w:hAnsiTheme="minorHAnsi" w:cstheme="minorHAnsi"/>
          <w:sz w:val="24"/>
          <w:szCs w:val="24"/>
        </w:rPr>
        <w:t>aprēķināto līgumsodu un zaudējumu atlīdzību.</w:t>
      </w:r>
      <w:r w:rsidR="0012198C" w:rsidRPr="00931118">
        <w:rPr>
          <w:rFonts w:asciiTheme="minorHAnsi" w:hAnsiTheme="minorHAnsi" w:cstheme="minorHAnsi"/>
          <w:sz w:val="24"/>
          <w:szCs w:val="24"/>
        </w:rPr>
        <w:t xml:space="preserve"> Ja veikto Darbu apjoms ir mazāks nekā izmaksātā avansa summa, un/vai nav iespējams ieturēt līgumsodu, zaudējumu atlīdzību, tiek izmantots līguma izpildes nodrošinājums. </w:t>
      </w:r>
    </w:p>
    <w:p w14:paraId="2110DA17" w14:textId="77777777" w:rsidR="008F79F4" w:rsidRPr="00931118" w:rsidRDefault="008F79F4" w:rsidP="008A5EDA">
      <w:pPr>
        <w:numPr>
          <w:ilvl w:val="1"/>
          <w:numId w:val="7"/>
        </w:numPr>
        <w:tabs>
          <w:tab w:val="left" w:pos="567"/>
        </w:tabs>
        <w:spacing w:after="0" w:line="240" w:lineRule="auto"/>
        <w:ind w:left="567" w:hanging="567"/>
        <w:jc w:val="both"/>
        <w:rPr>
          <w:rFonts w:asciiTheme="minorHAnsi" w:hAnsiTheme="minorHAnsi" w:cstheme="minorHAnsi"/>
          <w:sz w:val="24"/>
          <w:szCs w:val="24"/>
        </w:rPr>
      </w:pPr>
      <w:r w:rsidRPr="00931118">
        <w:rPr>
          <w:rFonts w:asciiTheme="minorHAnsi" w:hAnsiTheme="minorHAnsi" w:cstheme="minorHAnsi"/>
          <w:sz w:val="24"/>
          <w:szCs w:val="24"/>
        </w:rPr>
        <w:t>Puses s</w:t>
      </w:r>
      <w:r w:rsidR="004D5F96" w:rsidRPr="00931118">
        <w:rPr>
          <w:rFonts w:asciiTheme="minorHAnsi" w:hAnsiTheme="minorHAnsi" w:cstheme="minorHAnsi"/>
          <w:sz w:val="24"/>
          <w:szCs w:val="24"/>
        </w:rPr>
        <w:t>avstarpējo norēķinu šī Līguma 11</w:t>
      </w:r>
      <w:r w:rsidRPr="00931118">
        <w:rPr>
          <w:rFonts w:asciiTheme="minorHAnsi" w:hAnsiTheme="minorHAnsi" w:cstheme="minorHAnsi"/>
          <w:sz w:val="24"/>
          <w:szCs w:val="24"/>
        </w:rPr>
        <w:t>.5.punktā minētajos gadījumos veic 30 (trīsdesmit) dienu laikā pēc šī Līguma 1</w:t>
      </w:r>
      <w:r w:rsidR="004D5F96" w:rsidRPr="00931118">
        <w:rPr>
          <w:rFonts w:asciiTheme="minorHAnsi" w:hAnsiTheme="minorHAnsi" w:cstheme="minorHAnsi"/>
          <w:sz w:val="24"/>
          <w:szCs w:val="24"/>
        </w:rPr>
        <w:t>1</w:t>
      </w:r>
      <w:r w:rsidRPr="00931118">
        <w:rPr>
          <w:rFonts w:asciiTheme="minorHAnsi" w:hAnsiTheme="minorHAnsi" w:cstheme="minorHAnsi"/>
          <w:sz w:val="24"/>
          <w:szCs w:val="24"/>
        </w:rPr>
        <w:t xml:space="preserve">.5.punktā minētā akta parakstīšanas un </w:t>
      </w:r>
      <w:r w:rsidR="00CC30D5" w:rsidRPr="00931118">
        <w:rPr>
          <w:rFonts w:asciiTheme="minorHAnsi" w:hAnsiTheme="minorHAnsi" w:cstheme="minorHAnsi"/>
          <w:bCs/>
          <w:color w:val="000000"/>
          <w:sz w:val="24"/>
          <w:szCs w:val="24"/>
        </w:rPr>
        <w:t>Garantijas laika nodrošinājuma</w:t>
      </w:r>
      <w:r w:rsidR="00CC30D5" w:rsidRPr="00931118">
        <w:rPr>
          <w:rFonts w:asciiTheme="minorHAnsi" w:hAnsiTheme="minorHAnsi" w:cstheme="minorHAnsi"/>
          <w:sz w:val="24"/>
          <w:szCs w:val="24"/>
        </w:rPr>
        <w:t xml:space="preserve"> </w:t>
      </w:r>
      <w:r w:rsidRPr="00931118">
        <w:rPr>
          <w:rFonts w:asciiTheme="minorHAnsi" w:hAnsiTheme="minorHAnsi" w:cstheme="minorHAnsi"/>
          <w:sz w:val="24"/>
          <w:szCs w:val="24"/>
        </w:rPr>
        <w:t>saņemšanas attiecībā uz faktiski padarītajiem darbiem 10% (desmit procentu apmērā) no kopējā paveikto darbu apjoma.</w:t>
      </w:r>
    </w:p>
    <w:p w14:paraId="1E8B7162" w14:textId="77777777" w:rsidR="008F79F4" w:rsidRPr="00931118" w:rsidRDefault="008F79F4" w:rsidP="00202291">
      <w:pPr>
        <w:tabs>
          <w:tab w:val="left" w:pos="567"/>
        </w:tabs>
        <w:spacing w:after="0" w:line="240" w:lineRule="auto"/>
        <w:jc w:val="both"/>
        <w:rPr>
          <w:rFonts w:asciiTheme="minorHAnsi" w:hAnsiTheme="minorHAnsi" w:cstheme="minorHAnsi"/>
          <w:sz w:val="24"/>
          <w:szCs w:val="24"/>
        </w:rPr>
      </w:pPr>
    </w:p>
    <w:p w14:paraId="66898BF3" w14:textId="77777777" w:rsidR="008F79F4" w:rsidRPr="00710E06" w:rsidRDefault="008F79F4" w:rsidP="00E05CD4">
      <w:pPr>
        <w:numPr>
          <w:ilvl w:val="0"/>
          <w:numId w:val="7"/>
        </w:numPr>
        <w:spacing w:after="0" w:line="240" w:lineRule="auto"/>
        <w:ind w:left="0" w:firstLine="0"/>
        <w:jc w:val="center"/>
        <w:rPr>
          <w:rFonts w:asciiTheme="minorHAnsi" w:hAnsiTheme="minorHAnsi" w:cstheme="minorHAnsi"/>
          <w:b/>
          <w:color w:val="000000"/>
          <w:sz w:val="24"/>
          <w:szCs w:val="24"/>
        </w:rPr>
      </w:pPr>
      <w:r w:rsidRPr="00710E06">
        <w:rPr>
          <w:rFonts w:asciiTheme="minorHAnsi" w:hAnsiTheme="minorHAnsi" w:cstheme="minorHAnsi"/>
          <w:b/>
          <w:color w:val="000000"/>
          <w:sz w:val="24"/>
          <w:szCs w:val="24"/>
        </w:rPr>
        <w:t xml:space="preserve">LĪGUMA IZPILDES NODROŠINĀJUMS UN BŪVDARBU GARANTIJAS LAIKA </w:t>
      </w:r>
      <w:r w:rsidR="00B51CC7" w:rsidRPr="00710E06">
        <w:rPr>
          <w:rFonts w:asciiTheme="minorHAnsi" w:hAnsiTheme="minorHAnsi" w:cstheme="minorHAnsi"/>
          <w:b/>
          <w:color w:val="000000"/>
          <w:sz w:val="24"/>
          <w:szCs w:val="24"/>
        </w:rPr>
        <w:t xml:space="preserve">NODROŠINĀJUMS </w:t>
      </w:r>
    </w:p>
    <w:p w14:paraId="1D512961" w14:textId="53B4972B" w:rsidR="0066681F" w:rsidRPr="0066681F" w:rsidRDefault="00CF4F1C" w:rsidP="008A5EDA">
      <w:pPr>
        <w:pStyle w:val="Sarakstarindkopa"/>
        <w:numPr>
          <w:ilvl w:val="1"/>
          <w:numId w:val="14"/>
        </w:numPr>
        <w:tabs>
          <w:tab w:val="left" w:pos="426"/>
        </w:tabs>
        <w:spacing w:after="0" w:line="240" w:lineRule="auto"/>
        <w:ind w:left="567" w:hanging="567"/>
        <w:jc w:val="both"/>
        <w:rPr>
          <w:rFonts w:asciiTheme="minorHAnsi" w:hAnsiTheme="minorHAnsi" w:cstheme="minorHAnsi"/>
          <w:sz w:val="24"/>
          <w:szCs w:val="24"/>
        </w:rPr>
      </w:pPr>
      <w:r>
        <w:rPr>
          <w:rFonts w:asciiTheme="minorHAnsi" w:hAnsiTheme="minorHAnsi" w:cstheme="minorHAnsi"/>
          <w:color w:val="000000"/>
          <w:sz w:val="24"/>
          <w:szCs w:val="24"/>
        </w:rPr>
        <w:t>Būvuzņēmējs 5</w:t>
      </w:r>
      <w:r w:rsidR="008F79F4" w:rsidRPr="0066681F">
        <w:rPr>
          <w:rFonts w:asciiTheme="minorHAnsi" w:hAnsiTheme="minorHAnsi" w:cstheme="minorHAnsi"/>
          <w:color w:val="000000"/>
          <w:sz w:val="24"/>
          <w:szCs w:val="24"/>
        </w:rPr>
        <w:t xml:space="preserve"> (</w:t>
      </w:r>
      <w:r>
        <w:rPr>
          <w:rFonts w:asciiTheme="minorHAnsi" w:hAnsiTheme="minorHAnsi" w:cstheme="minorHAnsi"/>
          <w:color w:val="000000"/>
          <w:sz w:val="24"/>
          <w:szCs w:val="24"/>
        </w:rPr>
        <w:t>piecas</w:t>
      </w:r>
      <w:r w:rsidR="008F79F4" w:rsidRPr="0066681F">
        <w:rPr>
          <w:rFonts w:asciiTheme="minorHAnsi" w:hAnsiTheme="minorHAnsi" w:cstheme="minorHAnsi"/>
          <w:color w:val="000000"/>
          <w:sz w:val="24"/>
          <w:szCs w:val="24"/>
        </w:rPr>
        <w:t>) darba dienu laikā pēc Līguma</w:t>
      </w:r>
      <w:r w:rsidR="008F79F4" w:rsidRPr="0066681F">
        <w:rPr>
          <w:rFonts w:asciiTheme="minorHAnsi" w:hAnsiTheme="minorHAnsi" w:cstheme="minorHAnsi"/>
          <w:sz w:val="24"/>
          <w:szCs w:val="24"/>
        </w:rPr>
        <w:t xml:space="preserve"> parakstīšanas iesniedz Pasūtītājam kredītiest</w:t>
      </w:r>
      <w:r w:rsidR="00B719AE" w:rsidRPr="0066681F">
        <w:rPr>
          <w:rFonts w:asciiTheme="minorHAnsi" w:hAnsiTheme="minorHAnsi" w:cstheme="minorHAnsi"/>
          <w:sz w:val="24"/>
          <w:szCs w:val="24"/>
        </w:rPr>
        <w:t>ādes</w:t>
      </w:r>
      <w:r w:rsidR="008F79F4" w:rsidRPr="0066681F">
        <w:rPr>
          <w:rFonts w:asciiTheme="minorHAnsi" w:hAnsiTheme="minorHAnsi" w:cstheme="minorHAnsi"/>
          <w:sz w:val="24"/>
          <w:szCs w:val="24"/>
        </w:rPr>
        <w:t xml:space="preserve"> </w:t>
      </w:r>
      <w:r w:rsidR="00607E64" w:rsidRPr="0066681F">
        <w:rPr>
          <w:rFonts w:asciiTheme="minorHAnsi" w:hAnsiTheme="minorHAnsi" w:cstheme="minorHAnsi"/>
          <w:sz w:val="24"/>
          <w:szCs w:val="24"/>
        </w:rPr>
        <w:t xml:space="preserve">vai apdrošināšanas sabiedrības </w:t>
      </w:r>
      <w:r w:rsidR="008F79F4" w:rsidRPr="0066681F">
        <w:rPr>
          <w:rFonts w:asciiTheme="minorHAnsi" w:hAnsiTheme="minorHAnsi" w:cstheme="minorHAnsi"/>
          <w:sz w:val="24"/>
          <w:szCs w:val="24"/>
        </w:rPr>
        <w:t xml:space="preserve">izdotu </w:t>
      </w:r>
      <w:r w:rsidR="007F6CD1" w:rsidRPr="0066681F">
        <w:rPr>
          <w:rFonts w:asciiTheme="minorHAnsi" w:hAnsiTheme="minorHAnsi" w:cstheme="minorHAnsi"/>
          <w:sz w:val="24"/>
          <w:szCs w:val="24"/>
        </w:rPr>
        <w:t xml:space="preserve">neatsaucamu </w:t>
      </w:r>
      <w:r w:rsidR="008F79F4" w:rsidRPr="0066681F">
        <w:rPr>
          <w:rFonts w:asciiTheme="minorHAnsi" w:hAnsiTheme="minorHAnsi" w:cstheme="minorHAnsi"/>
          <w:sz w:val="24"/>
          <w:szCs w:val="24"/>
        </w:rPr>
        <w:t xml:space="preserve">Līguma izpildes nodrošinājumu 10% (desmit procentu) apmērā no kopējās Līguma summas </w:t>
      </w:r>
      <w:r w:rsidR="00470363" w:rsidRPr="0066681F">
        <w:rPr>
          <w:rFonts w:asciiTheme="minorHAnsi" w:hAnsiTheme="minorHAnsi" w:cstheme="minorHAnsi"/>
          <w:sz w:val="24"/>
          <w:szCs w:val="24"/>
        </w:rPr>
        <w:t>ar</w:t>
      </w:r>
      <w:r w:rsidR="008F79F4" w:rsidRPr="0066681F">
        <w:rPr>
          <w:rFonts w:asciiTheme="minorHAnsi" w:hAnsiTheme="minorHAnsi" w:cstheme="minorHAnsi"/>
          <w:sz w:val="24"/>
          <w:szCs w:val="24"/>
        </w:rPr>
        <w:t xml:space="preserve"> PVN</w:t>
      </w:r>
      <w:r w:rsidR="007F6CD1" w:rsidRPr="0066681F">
        <w:rPr>
          <w:rFonts w:asciiTheme="minorHAnsi" w:hAnsiTheme="minorHAnsi" w:cstheme="minorHAnsi"/>
          <w:sz w:val="24"/>
          <w:szCs w:val="24"/>
        </w:rPr>
        <w:t xml:space="preserve">, </w:t>
      </w:r>
      <w:r w:rsidR="007F6CD1" w:rsidRPr="0066681F">
        <w:rPr>
          <w:rFonts w:asciiTheme="minorHAnsi" w:hAnsiTheme="minorHAnsi" w:cstheme="minorHAnsi"/>
          <w:bCs/>
          <w:iCs/>
          <w:sz w:val="24"/>
          <w:szCs w:val="24"/>
        </w:rPr>
        <w:t xml:space="preserve"> uz kuras pamata Pasūtītājs var vērsties pie kredītiestādes (bankas) vai apdrošināšanas sabiedrības un pēc pirmā pieprasījuma saņemt Līguma saistību izpildes garantijas summu.</w:t>
      </w:r>
    </w:p>
    <w:p w14:paraId="5DDE0192" w14:textId="77777777" w:rsidR="0066681F" w:rsidRDefault="008F79F4" w:rsidP="008A5EDA">
      <w:pPr>
        <w:pStyle w:val="Sarakstarindkopa"/>
        <w:numPr>
          <w:ilvl w:val="1"/>
          <w:numId w:val="14"/>
        </w:numPr>
        <w:tabs>
          <w:tab w:val="left" w:pos="426"/>
        </w:tabs>
        <w:spacing w:after="0" w:line="240" w:lineRule="auto"/>
        <w:ind w:left="567" w:hanging="567"/>
        <w:jc w:val="both"/>
        <w:rPr>
          <w:rFonts w:asciiTheme="minorHAnsi" w:hAnsiTheme="minorHAnsi" w:cstheme="minorHAnsi"/>
          <w:sz w:val="24"/>
          <w:szCs w:val="24"/>
        </w:rPr>
      </w:pPr>
      <w:r w:rsidRPr="0066681F">
        <w:rPr>
          <w:rFonts w:asciiTheme="minorHAnsi" w:hAnsiTheme="minorHAnsi" w:cstheme="minorHAnsi"/>
          <w:sz w:val="24"/>
          <w:szCs w:val="24"/>
        </w:rPr>
        <w:t>Ja Būvuzņēmējs neiesniedz atbilstošu Līguma izpildes nodrošinājumu Līguma 1</w:t>
      </w:r>
      <w:r w:rsidR="00607E64" w:rsidRPr="0066681F">
        <w:rPr>
          <w:rFonts w:asciiTheme="minorHAnsi" w:hAnsiTheme="minorHAnsi" w:cstheme="minorHAnsi"/>
          <w:sz w:val="24"/>
          <w:szCs w:val="24"/>
        </w:rPr>
        <w:t>2</w:t>
      </w:r>
      <w:r w:rsidRPr="0066681F">
        <w:rPr>
          <w:rFonts w:asciiTheme="minorHAnsi" w:hAnsiTheme="minorHAnsi" w:cstheme="minorHAnsi"/>
          <w:sz w:val="24"/>
          <w:szCs w:val="24"/>
        </w:rPr>
        <w:t xml:space="preserve">.1.punktā noteiktajā termiņā, </w:t>
      </w:r>
      <w:r w:rsidR="0034653D" w:rsidRPr="0066681F">
        <w:rPr>
          <w:rFonts w:asciiTheme="minorHAnsi" w:hAnsiTheme="minorHAnsi" w:cstheme="minorHAnsi"/>
          <w:sz w:val="24"/>
          <w:szCs w:val="24"/>
        </w:rPr>
        <w:t xml:space="preserve">un minētajā termiņā </w:t>
      </w:r>
      <w:r w:rsidR="0042042A" w:rsidRPr="0066681F">
        <w:rPr>
          <w:rFonts w:asciiTheme="minorHAnsi" w:hAnsiTheme="minorHAnsi" w:cstheme="minorHAnsi"/>
          <w:sz w:val="24"/>
          <w:szCs w:val="24"/>
        </w:rPr>
        <w:t xml:space="preserve">Pasūtītājam </w:t>
      </w:r>
      <w:r w:rsidR="0034653D" w:rsidRPr="0066681F">
        <w:rPr>
          <w:rFonts w:asciiTheme="minorHAnsi" w:hAnsiTheme="minorHAnsi" w:cstheme="minorHAnsi"/>
          <w:sz w:val="24"/>
          <w:szCs w:val="24"/>
        </w:rPr>
        <w:t>neti</w:t>
      </w:r>
      <w:r w:rsidR="00B719AE" w:rsidRPr="0066681F">
        <w:rPr>
          <w:rFonts w:asciiTheme="minorHAnsi" w:hAnsiTheme="minorHAnsi" w:cstheme="minorHAnsi"/>
          <w:sz w:val="24"/>
          <w:szCs w:val="24"/>
        </w:rPr>
        <w:t xml:space="preserve">ek iesniegts arī </w:t>
      </w:r>
      <w:r w:rsidR="00B719AE" w:rsidRPr="0066681F">
        <w:rPr>
          <w:rFonts w:asciiTheme="minorHAnsi" w:hAnsiTheme="minorHAnsi" w:cstheme="minorHAnsi"/>
          <w:sz w:val="24"/>
          <w:szCs w:val="24"/>
        </w:rPr>
        <w:lastRenderedPageBreak/>
        <w:t>kredītiestādes</w:t>
      </w:r>
      <w:r w:rsidR="0034653D" w:rsidRPr="0066681F">
        <w:rPr>
          <w:rFonts w:asciiTheme="minorHAnsi" w:hAnsiTheme="minorHAnsi" w:cstheme="minorHAnsi"/>
          <w:sz w:val="24"/>
          <w:szCs w:val="24"/>
        </w:rPr>
        <w:t xml:space="preserve"> vai apdrošināšanas sabiedrības apliecinājums (izziņa), ka Līguma izpildes nodrošinājums tiks izsniegts līdz konkrētam datumam, kas nepārsniedz 30 (trīsdesmit) kalendārās dienas no </w:t>
      </w:r>
      <w:r w:rsidR="00731552" w:rsidRPr="0066681F">
        <w:rPr>
          <w:rFonts w:asciiTheme="minorHAnsi" w:hAnsiTheme="minorHAnsi" w:cstheme="minorHAnsi"/>
          <w:sz w:val="24"/>
          <w:szCs w:val="24"/>
        </w:rPr>
        <w:t xml:space="preserve">Būvuzņēmēja </w:t>
      </w:r>
      <w:r w:rsidR="0034653D" w:rsidRPr="0066681F">
        <w:rPr>
          <w:rFonts w:asciiTheme="minorHAnsi" w:hAnsiTheme="minorHAnsi" w:cstheme="minorHAnsi"/>
          <w:sz w:val="24"/>
          <w:szCs w:val="24"/>
        </w:rPr>
        <w:t xml:space="preserve">pieprasījuma saņemšanas, </w:t>
      </w:r>
      <w:r w:rsidR="006739E3" w:rsidRPr="0066681F">
        <w:rPr>
          <w:rFonts w:asciiTheme="minorHAnsi" w:hAnsiTheme="minorHAnsi" w:cstheme="minorHAnsi"/>
          <w:sz w:val="24"/>
          <w:szCs w:val="24"/>
        </w:rPr>
        <w:t>tiek uzskatīts, ka ši</w:t>
      </w:r>
      <w:r w:rsidRPr="0066681F">
        <w:rPr>
          <w:rFonts w:asciiTheme="minorHAnsi" w:hAnsiTheme="minorHAnsi" w:cstheme="minorHAnsi"/>
          <w:sz w:val="24"/>
          <w:szCs w:val="24"/>
        </w:rPr>
        <w:t>s Līgums nav stājies spēkā un Pasūtītājs vēršas pie attiecīgā piedāvājuma nodrošinājuma devēja un lūdz iz</w:t>
      </w:r>
      <w:r w:rsidR="006739E3" w:rsidRPr="0066681F">
        <w:rPr>
          <w:rFonts w:asciiTheme="minorHAnsi" w:hAnsiTheme="minorHAnsi" w:cstheme="minorHAnsi"/>
          <w:sz w:val="24"/>
          <w:szCs w:val="24"/>
        </w:rPr>
        <w:t>maksāt piedāvājuma nodrošinājuma</w:t>
      </w:r>
      <w:r w:rsidRPr="0066681F">
        <w:rPr>
          <w:rFonts w:asciiTheme="minorHAnsi" w:hAnsiTheme="minorHAnsi" w:cstheme="minorHAnsi"/>
          <w:sz w:val="24"/>
          <w:szCs w:val="24"/>
        </w:rPr>
        <w:t xml:space="preserve"> summu</w:t>
      </w:r>
      <w:r w:rsidR="0012198C" w:rsidRPr="0066681F">
        <w:rPr>
          <w:rFonts w:asciiTheme="minorHAnsi" w:hAnsiTheme="minorHAnsi" w:cstheme="minorHAnsi"/>
          <w:sz w:val="24"/>
          <w:szCs w:val="24"/>
        </w:rPr>
        <w:t xml:space="preserve"> pilnā apmērā</w:t>
      </w:r>
      <w:r w:rsidRPr="0066681F">
        <w:rPr>
          <w:rFonts w:asciiTheme="minorHAnsi" w:hAnsiTheme="minorHAnsi" w:cstheme="minorHAnsi"/>
          <w:sz w:val="24"/>
          <w:szCs w:val="24"/>
        </w:rPr>
        <w:t>.</w:t>
      </w:r>
    </w:p>
    <w:p w14:paraId="192E4105" w14:textId="77777777" w:rsidR="0066681F" w:rsidRDefault="00537F68" w:rsidP="008A5EDA">
      <w:pPr>
        <w:pStyle w:val="Sarakstarindkopa"/>
        <w:numPr>
          <w:ilvl w:val="1"/>
          <w:numId w:val="14"/>
        </w:numPr>
        <w:tabs>
          <w:tab w:val="left" w:pos="426"/>
        </w:tabs>
        <w:spacing w:after="0" w:line="240" w:lineRule="auto"/>
        <w:ind w:left="567" w:hanging="567"/>
        <w:jc w:val="both"/>
        <w:rPr>
          <w:rFonts w:asciiTheme="minorHAnsi" w:hAnsiTheme="minorHAnsi" w:cstheme="minorHAnsi"/>
          <w:sz w:val="24"/>
          <w:szCs w:val="24"/>
        </w:rPr>
      </w:pPr>
      <w:r w:rsidRPr="0066681F">
        <w:rPr>
          <w:rFonts w:asciiTheme="minorHAnsi" w:hAnsiTheme="minorHAnsi" w:cstheme="minorHAnsi"/>
          <w:sz w:val="24"/>
          <w:szCs w:val="24"/>
        </w:rPr>
        <w:t xml:space="preserve">Līguma izpildes nodrošinājums ir jāuztur spēkā </w:t>
      </w:r>
      <w:r w:rsidRPr="0066681F">
        <w:rPr>
          <w:rFonts w:asciiTheme="minorHAnsi" w:hAnsiTheme="minorHAnsi" w:cstheme="minorHAnsi"/>
          <w:bCs/>
          <w:sz w:val="24"/>
          <w:szCs w:val="24"/>
        </w:rPr>
        <w:t>visu līguma izpildes laiku un vēl 15 (</w:t>
      </w:r>
      <w:r w:rsidRPr="0066681F">
        <w:rPr>
          <w:rFonts w:asciiTheme="minorHAnsi" w:hAnsiTheme="minorHAnsi" w:cstheme="minorHAnsi"/>
          <w:bCs/>
          <w:i/>
          <w:sz w:val="24"/>
          <w:szCs w:val="24"/>
        </w:rPr>
        <w:t>piecpadsmit</w:t>
      </w:r>
      <w:r w:rsidRPr="0066681F">
        <w:rPr>
          <w:rFonts w:asciiTheme="minorHAnsi" w:hAnsiTheme="minorHAnsi" w:cstheme="minorHAnsi"/>
          <w:bCs/>
          <w:sz w:val="24"/>
          <w:szCs w:val="24"/>
        </w:rPr>
        <w:t>) darba dienas pēc būvdarbu pieņemšanas-nodošanas akta parakstīšanas,</w:t>
      </w:r>
      <w:r w:rsidRPr="0066681F">
        <w:rPr>
          <w:rFonts w:asciiTheme="minorHAnsi" w:hAnsiTheme="minorHAnsi" w:cstheme="minorHAnsi"/>
          <w:sz w:val="24"/>
          <w:szCs w:val="24"/>
        </w:rPr>
        <w:t xml:space="preserve"> ievērojot nosacījumu: j</w:t>
      </w:r>
      <w:r w:rsidRPr="0066681F">
        <w:rPr>
          <w:rFonts w:asciiTheme="minorHAnsi" w:hAnsiTheme="minorHAnsi" w:cstheme="minorHAnsi"/>
          <w:iCs/>
          <w:sz w:val="24"/>
          <w:szCs w:val="24"/>
        </w:rPr>
        <w:t xml:space="preserve">a Būvdarbi </w:t>
      </w:r>
      <w:r w:rsidRPr="0066681F">
        <w:rPr>
          <w:rFonts w:asciiTheme="minorHAnsi" w:hAnsiTheme="minorHAnsi" w:cstheme="minorHAnsi"/>
          <w:sz w:val="24"/>
          <w:szCs w:val="24"/>
        </w:rPr>
        <w:t>nav pabeigti 15 (piecpadsmit) darba dienas pirms Līguma izpildes nodrošinājuma beigām, tad Līguma saistību izpildes nodrošinājums jāpagarina atbilstoši noteiktajam (termiņš nedrīkst būt īsāks kā 15 (piecpadsmit) darba dienas pēc Būvdarba pabeigšanas) un nodrošinājuma pagarinājuma dokuments  jāiesniedz Pasūtītājam ne vēlāk kā 5 (piecas) darba dienas pirms iepriekšējā nodrošinājuma termiņa beigām.</w:t>
      </w:r>
    </w:p>
    <w:p w14:paraId="30D9D04B" w14:textId="2FB04AB1" w:rsidR="006F632E" w:rsidRPr="0066681F" w:rsidRDefault="008F79F4" w:rsidP="008A5EDA">
      <w:pPr>
        <w:pStyle w:val="Sarakstarindkopa"/>
        <w:numPr>
          <w:ilvl w:val="1"/>
          <w:numId w:val="14"/>
        </w:numPr>
        <w:tabs>
          <w:tab w:val="left" w:pos="426"/>
        </w:tabs>
        <w:spacing w:after="0" w:line="240" w:lineRule="auto"/>
        <w:ind w:left="567" w:hanging="567"/>
        <w:jc w:val="both"/>
        <w:rPr>
          <w:rFonts w:asciiTheme="minorHAnsi" w:hAnsiTheme="minorHAnsi" w:cstheme="minorHAnsi"/>
          <w:sz w:val="24"/>
          <w:szCs w:val="24"/>
        </w:rPr>
      </w:pPr>
      <w:r w:rsidRPr="0066681F">
        <w:rPr>
          <w:rFonts w:asciiTheme="minorHAnsi" w:hAnsiTheme="minorHAnsi" w:cstheme="minorHAnsi"/>
          <w:sz w:val="24"/>
          <w:szCs w:val="24"/>
        </w:rPr>
        <w:t>Līguma izpildes nodrošinājumu Pasūtītājs ir tiesīgs izmantot</w:t>
      </w:r>
      <w:r w:rsidR="006F632E" w:rsidRPr="0066681F">
        <w:rPr>
          <w:rFonts w:asciiTheme="minorHAnsi" w:hAnsiTheme="minorHAnsi" w:cstheme="minorHAnsi"/>
          <w:sz w:val="24"/>
          <w:szCs w:val="24"/>
        </w:rPr>
        <w:t>:</w:t>
      </w:r>
    </w:p>
    <w:p w14:paraId="3D724C3D" w14:textId="77777777" w:rsidR="0066681F" w:rsidRDefault="008F79F4" w:rsidP="008A5EDA">
      <w:pPr>
        <w:pStyle w:val="Sarakstarindkopa"/>
        <w:numPr>
          <w:ilvl w:val="2"/>
          <w:numId w:val="14"/>
        </w:numPr>
        <w:tabs>
          <w:tab w:val="left" w:pos="426"/>
        </w:tabs>
        <w:spacing w:after="0" w:line="240" w:lineRule="auto"/>
        <w:ind w:left="1287"/>
        <w:jc w:val="both"/>
        <w:rPr>
          <w:rFonts w:asciiTheme="minorHAnsi" w:hAnsiTheme="minorHAnsi" w:cstheme="minorHAnsi"/>
          <w:sz w:val="24"/>
          <w:szCs w:val="24"/>
        </w:rPr>
      </w:pPr>
      <w:r w:rsidRPr="0066681F">
        <w:rPr>
          <w:rFonts w:asciiTheme="minorHAnsi" w:hAnsiTheme="minorHAnsi" w:cstheme="minorHAnsi"/>
          <w:sz w:val="24"/>
          <w:szCs w:val="24"/>
        </w:rPr>
        <w:t>lai kompensētu Būvuzņēmēja saistību neizpildes rezultātā P</w:t>
      </w:r>
      <w:r w:rsidR="006F632E" w:rsidRPr="0066681F">
        <w:rPr>
          <w:rFonts w:asciiTheme="minorHAnsi" w:hAnsiTheme="minorHAnsi" w:cstheme="minorHAnsi"/>
          <w:sz w:val="24"/>
          <w:szCs w:val="24"/>
        </w:rPr>
        <w:t>asūtītājam nodarītos zaudējumus;</w:t>
      </w:r>
    </w:p>
    <w:p w14:paraId="62419594" w14:textId="77777777" w:rsidR="0066681F" w:rsidRDefault="008F79F4" w:rsidP="008A5EDA">
      <w:pPr>
        <w:pStyle w:val="Sarakstarindkopa"/>
        <w:numPr>
          <w:ilvl w:val="2"/>
          <w:numId w:val="14"/>
        </w:numPr>
        <w:tabs>
          <w:tab w:val="left" w:pos="426"/>
        </w:tabs>
        <w:spacing w:after="0" w:line="240" w:lineRule="auto"/>
        <w:ind w:left="1287"/>
        <w:jc w:val="both"/>
        <w:rPr>
          <w:rFonts w:asciiTheme="minorHAnsi" w:hAnsiTheme="minorHAnsi" w:cstheme="minorHAnsi"/>
          <w:sz w:val="24"/>
          <w:szCs w:val="24"/>
        </w:rPr>
      </w:pPr>
      <w:r w:rsidRPr="0066681F">
        <w:rPr>
          <w:rFonts w:asciiTheme="minorHAnsi" w:hAnsiTheme="minorHAnsi" w:cstheme="minorHAnsi"/>
          <w:sz w:val="24"/>
          <w:szCs w:val="24"/>
        </w:rPr>
        <w:t>lai ieturētu līgumsodu vai neatmaksāto avansa summu</w:t>
      </w:r>
      <w:r w:rsidR="006F632E" w:rsidRPr="0066681F">
        <w:rPr>
          <w:rFonts w:asciiTheme="minorHAnsi" w:hAnsiTheme="minorHAnsi" w:cstheme="minorHAnsi"/>
          <w:sz w:val="24"/>
          <w:szCs w:val="24"/>
        </w:rPr>
        <w:t>;</w:t>
      </w:r>
    </w:p>
    <w:p w14:paraId="1EC82B8E" w14:textId="56003D6E" w:rsidR="0066681F" w:rsidRPr="0066681F" w:rsidRDefault="00537F68" w:rsidP="008A5EDA">
      <w:pPr>
        <w:pStyle w:val="Sarakstarindkopa"/>
        <w:numPr>
          <w:ilvl w:val="2"/>
          <w:numId w:val="14"/>
        </w:numPr>
        <w:tabs>
          <w:tab w:val="left" w:pos="426"/>
        </w:tabs>
        <w:spacing w:after="0" w:line="240" w:lineRule="auto"/>
        <w:ind w:left="1287"/>
        <w:jc w:val="both"/>
        <w:rPr>
          <w:rFonts w:asciiTheme="minorHAnsi" w:hAnsiTheme="minorHAnsi" w:cstheme="minorHAnsi"/>
          <w:sz w:val="24"/>
          <w:szCs w:val="24"/>
        </w:rPr>
      </w:pPr>
      <w:r w:rsidRPr="0066681F">
        <w:rPr>
          <w:rFonts w:asciiTheme="minorHAnsi" w:hAnsiTheme="minorHAnsi" w:cstheme="minorHAnsi"/>
          <w:sz w:val="24"/>
          <w:szCs w:val="24"/>
        </w:rPr>
        <w:t>ja Būvdarbi nav pabeigti 15 (piecpadsmit) darba dienas pirms Līguma saistību izpildes nodrošinājuma beigām un Būvuzņēmējs nav veicis Līguma izpildes nodrošinājuma pagarinājumu atbilstoši Līguma 12.3. punktā noteiktajam, tad Pasūtītājam ir tiesības saņemt visu nodrošinājuma summu līdz brīdim, kamēr Būvuzņēmējs iesniedz līguma noteikumiem atbilstošu Līguma izpildes nodrošinājumu.</w:t>
      </w:r>
    </w:p>
    <w:p w14:paraId="23915C0F" w14:textId="77777777" w:rsidR="0066681F" w:rsidRDefault="008F79F4" w:rsidP="008A5EDA">
      <w:pPr>
        <w:pStyle w:val="Sarakstarindkopa"/>
        <w:numPr>
          <w:ilvl w:val="1"/>
          <w:numId w:val="14"/>
        </w:numPr>
        <w:tabs>
          <w:tab w:val="left" w:pos="426"/>
        </w:tabs>
        <w:spacing w:after="0" w:line="240" w:lineRule="auto"/>
        <w:ind w:left="567" w:hanging="567"/>
        <w:jc w:val="both"/>
        <w:rPr>
          <w:rFonts w:asciiTheme="minorHAnsi" w:hAnsiTheme="minorHAnsi" w:cstheme="minorHAnsi"/>
          <w:sz w:val="24"/>
          <w:szCs w:val="24"/>
        </w:rPr>
      </w:pPr>
      <w:r w:rsidRPr="0066681F">
        <w:rPr>
          <w:rFonts w:asciiTheme="minorHAnsi" w:hAnsiTheme="minorHAnsi" w:cstheme="minorHAnsi"/>
          <w:sz w:val="24"/>
          <w:szCs w:val="24"/>
        </w:rPr>
        <w:t>Gadījumā, ja Pasūtītājs lauž līgumu 1</w:t>
      </w:r>
      <w:r w:rsidR="00D627EA" w:rsidRPr="0066681F">
        <w:rPr>
          <w:rFonts w:asciiTheme="minorHAnsi" w:hAnsiTheme="minorHAnsi" w:cstheme="minorHAnsi"/>
          <w:sz w:val="24"/>
          <w:szCs w:val="24"/>
        </w:rPr>
        <w:t>1</w:t>
      </w:r>
      <w:r w:rsidRPr="0066681F">
        <w:rPr>
          <w:rFonts w:asciiTheme="minorHAnsi" w:hAnsiTheme="minorHAnsi" w:cstheme="minorHAnsi"/>
          <w:sz w:val="24"/>
          <w:szCs w:val="24"/>
        </w:rPr>
        <w:t>.2.punktā minētajos gadījumos, Pasūtītājs ietur pilnu Līguma izpildes nodrošinājuma summu.</w:t>
      </w:r>
    </w:p>
    <w:p w14:paraId="450E9E86" w14:textId="4D410736" w:rsidR="0066681F" w:rsidRDefault="008F79F4" w:rsidP="008A5EDA">
      <w:pPr>
        <w:pStyle w:val="Sarakstarindkopa"/>
        <w:numPr>
          <w:ilvl w:val="1"/>
          <w:numId w:val="14"/>
        </w:numPr>
        <w:tabs>
          <w:tab w:val="left" w:pos="426"/>
        </w:tabs>
        <w:spacing w:after="0" w:line="240" w:lineRule="auto"/>
        <w:ind w:left="567" w:hanging="567"/>
        <w:jc w:val="both"/>
        <w:rPr>
          <w:rFonts w:asciiTheme="minorHAnsi" w:hAnsiTheme="minorHAnsi" w:cstheme="minorHAnsi"/>
          <w:sz w:val="24"/>
          <w:szCs w:val="24"/>
        </w:rPr>
      </w:pPr>
      <w:r w:rsidRPr="0066681F">
        <w:rPr>
          <w:rFonts w:asciiTheme="minorHAnsi" w:hAnsiTheme="minorHAnsi" w:cstheme="minorHAnsi"/>
          <w:sz w:val="24"/>
          <w:szCs w:val="24"/>
        </w:rPr>
        <w:t xml:space="preserve">Būvuzņēmējs ne vēlāk kā </w:t>
      </w:r>
      <w:r w:rsidR="00CF4F1C">
        <w:rPr>
          <w:rFonts w:asciiTheme="minorHAnsi" w:hAnsiTheme="minorHAnsi" w:cstheme="minorHAnsi"/>
          <w:sz w:val="24"/>
          <w:szCs w:val="24"/>
        </w:rPr>
        <w:t>5</w:t>
      </w:r>
      <w:r w:rsidRPr="0066681F">
        <w:rPr>
          <w:rFonts w:asciiTheme="minorHAnsi" w:hAnsiTheme="minorHAnsi" w:cstheme="minorHAnsi"/>
          <w:sz w:val="24"/>
          <w:szCs w:val="24"/>
        </w:rPr>
        <w:t xml:space="preserve"> (</w:t>
      </w:r>
      <w:r w:rsidR="00CF4F1C">
        <w:rPr>
          <w:rFonts w:asciiTheme="minorHAnsi" w:hAnsiTheme="minorHAnsi" w:cstheme="minorHAnsi"/>
          <w:sz w:val="24"/>
          <w:szCs w:val="24"/>
        </w:rPr>
        <w:t>piecu</w:t>
      </w:r>
      <w:r w:rsidRPr="0066681F">
        <w:rPr>
          <w:rFonts w:asciiTheme="minorHAnsi" w:hAnsiTheme="minorHAnsi" w:cstheme="minorHAnsi"/>
          <w:sz w:val="24"/>
          <w:szCs w:val="24"/>
        </w:rPr>
        <w:t xml:space="preserve">) darba dienu laikā no akta par būves pieņemšanu ekspluatācijā parakstīšanas brīža iesniedz Pasūtītājam </w:t>
      </w:r>
      <w:r w:rsidR="00E14ADE" w:rsidRPr="0066681F">
        <w:rPr>
          <w:rFonts w:asciiTheme="minorHAnsi" w:hAnsiTheme="minorHAnsi" w:cstheme="minorHAnsi"/>
          <w:sz w:val="24"/>
          <w:szCs w:val="24"/>
        </w:rPr>
        <w:t xml:space="preserve">kredītiestādes vai apdrošināšanas sabiedrības izdotu </w:t>
      </w:r>
      <w:r w:rsidR="007F6CD1" w:rsidRPr="0066681F">
        <w:rPr>
          <w:rFonts w:asciiTheme="minorHAnsi" w:hAnsiTheme="minorHAnsi" w:cstheme="minorHAnsi"/>
          <w:sz w:val="24"/>
          <w:szCs w:val="24"/>
        </w:rPr>
        <w:t xml:space="preserve">neatsaucamu </w:t>
      </w:r>
      <w:r w:rsidR="003D04E2" w:rsidRPr="0066681F">
        <w:rPr>
          <w:rFonts w:asciiTheme="minorHAnsi" w:hAnsiTheme="minorHAnsi" w:cstheme="minorHAnsi"/>
          <w:sz w:val="24"/>
          <w:szCs w:val="24"/>
        </w:rPr>
        <w:t xml:space="preserve">būvdarbu </w:t>
      </w:r>
      <w:r w:rsidR="00BF2648" w:rsidRPr="0066681F">
        <w:rPr>
          <w:rFonts w:asciiTheme="minorHAnsi" w:hAnsiTheme="minorHAnsi" w:cstheme="minorHAnsi"/>
          <w:bCs/>
          <w:sz w:val="24"/>
          <w:szCs w:val="24"/>
        </w:rPr>
        <w:t>Garantijas laika nodrošinājum</w:t>
      </w:r>
      <w:r w:rsidR="006F632E" w:rsidRPr="0066681F">
        <w:rPr>
          <w:rFonts w:asciiTheme="minorHAnsi" w:hAnsiTheme="minorHAnsi" w:cstheme="minorHAnsi"/>
          <w:bCs/>
          <w:sz w:val="24"/>
          <w:szCs w:val="24"/>
        </w:rPr>
        <w:t>u</w:t>
      </w:r>
      <w:r w:rsidR="00BF2648" w:rsidRPr="0066681F">
        <w:rPr>
          <w:rFonts w:asciiTheme="minorHAnsi" w:hAnsiTheme="minorHAnsi" w:cstheme="minorHAnsi"/>
          <w:bCs/>
          <w:sz w:val="24"/>
          <w:szCs w:val="24"/>
        </w:rPr>
        <w:t xml:space="preserve"> </w:t>
      </w:r>
      <w:r w:rsidRPr="0066681F">
        <w:rPr>
          <w:rFonts w:asciiTheme="minorHAnsi" w:hAnsiTheme="minorHAnsi" w:cstheme="minorHAnsi"/>
          <w:sz w:val="24"/>
          <w:szCs w:val="24"/>
        </w:rPr>
        <w:t>10% (desmit procentu) apmērā no Līguma summas</w:t>
      </w:r>
      <w:r w:rsidR="00470363" w:rsidRPr="0066681F">
        <w:rPr>
          <w:rFonts w:asciiTheme="minorHAnsi" w:hAnsiTheme="minorHAnsi" w:cstheme="minorHAnsi"/>
          <w:sz w:val="24"/>
          <w:szCs w:val="24"/>
        </w:rPr>
        <w:t xml:space="preserve"> (tai skaitā PVN)</w:t>
      </w:r>
      <w:r w:rsidRPr="0066681F">
        <w:rPr>
          <w:rFonts w:asciiTheme="minorHAnsi" w:hAnsiTheme="minorHAnsi" w:cstheme="minorHAnsi"/>
          <w:sz w:val="24"/>
          <w:szCs w:val="24"/>
        </w:rPr>
        <w:t xml:space="preserve">, </w:t>
      </w:r>
      <w:r w:rsidR="007F6CD1" w:rsidRPr="0066681F">
        <w:rPr>
          <w:rFonts w:asciiTheme="minorHAnsi" w:hAnsiTheme="minorHAnsi" w:cstheme="minorHAnsi"/>
          <w:bCs/>
          <w:iCs/>
          <w:sz w:val="24"/>
          <w:szCs w:val="24"/>
        </w:rPr>
        <w:t>uz kuras pamata Pasūtītājs var vērsties pie kredītiestādes</w:t>
      </w:r>
      <w:r w:rsidR="00B719AE" w:rsidRPr="0066681F">
        <w:rPr>
          <w:rFonts w:asciiTheme="minorHAnsi" w:hAnsiTheme="minorHAnsi" w:cstheme="minorHAnsi"/>
          <w:bCs/>
          <w:iCs/>
          <w:sz w:val="24"/>
          <w:szCs w:val="24"/>
        </w:rPr>
        <w:t xml:space="preserve">/apdrošinātāja </w:t>
      </w:r>
      <w:r w:rsidR="007F6CD1" w:rsidRPr="0066681F">
        <w:rPr>
          <w:rFonts w:asciiTheme="minorHAnsi" w:hAnsiTheme="minorHAnsi" w:cstheme="minorHAnsi"/>
          <w:bCs/>
          <w:iCs/>
          <w:sz w:val="24"/>
          <w:szCs w:val="24"/>
        </w:rPr>
        <w:t xml:space="preserve"> un pēc pirmā pieprasījuma saņemt naudas summu, kas nepieciešama būvniecības darbu Defektu novēršanai, ja Izpildītājs atteicies veikt vai neveic būvniecības darbu Defektu novēršanu. Garantijas laika nodrošinājumā </w:t>
      </w:r>
      <w:r w:rsidRPr="0066681F">
        <w:rPr>
          <w:rFonts w:asciiTheme="minorHAnsi" w:hAnsiTheme="minorHAnsi" w:cstheme="minorHAnsi"/>
          <w:sz w:val="24"/>
          <w:szCs w:val="24"/>
        </w:rPr>
        <w:t>kā atlīdzības saņēmēj</w:t>
      </w:r>
      <w:r w:rsidR="007F6CD1" w:rsidRPr="0066681F">
        <w:rPr>
          <w:rFonts w:asciiTheme="minorHAnsi" w:hAnsiTheme="minorHAnsi" w:cstheme="minorHAnsi"/>
          <w:sz w:val="24"/>
          <w:szCs w:val="24"/>
        </w:rPr>
        <w:t>s</w:t>
      </w:r>
      <w:r w:rsidRPr="0066681F">
        <w:rPr>
          <w:rFonts w:asciiTheme="minorHAnsi" w:hAnsiTheme="minorHAnsi" w:cstheme="minorHAnsi"/>
          <w:sz w:val="24"/>
          <w:szCs w:val="24"/>
        </w:rPr>
        <w:t xml:space="preserve"> </w:t>
      </w:r>
      <w:r w:rsidR="007F6CD1" w:rsidRPr="0066681F">
        <w:rPr>
          <w:rFonts w:asciiTheme="minorHAnsi" w:hAnsiTheme="minorHAnsi" w:cstheme="minorHAnsi"/>
          <w:sz w:val="24"/>
          <w:szCs w:val="24"/>
        </w:rPr>
        <w:t>jā</w:t>
      </w:r>
      <w:r w:rsidRPr="0066681F">
        <w:rPr>
          <w:rFonts w:asciiTheme="minorHAnsi" w:hAnsiTheme="minorHAnsi" w:cstheme="minorHAnsi"/>
          <w:sz w:val="24"/>
          <w:szCs w:val="24"/>
        </w:rPr>
        <w:t>norād</w:t>
      </w:r>
      <w:r w:rsidR="007F6CD1" w:rsidRPr="0066681F">
        <w:rPr>
          <w:rFonts w:asciiTheme="minorHAnsi" w:hAnsiTheme="minorHAnsi" w:cstheme="minorHAnsi"/>
          <w:sz w:val="24"/>
          <w:szCs w:val="24"/>
        </w:rPr>
        <w:t>a</w:t>
      </w:r>
      <w:r w:rsidRPr="0066681F">
        <w:rPr>
          <w:rFonts w:asciiTheme="minorHAnsi" w:hAnsiTheme="minorHAnsi" w:cstheme="minorHAnsi"/>
          <w:sz w:val="24"/>
          <w:szCs w:val="24"/>
        </w:rPr>
        <w:t xml:space="preserve"> Pasūtītāj</w:t>
      </w:r>
      <w:r w:rsidR="007F6CD1" w:rsidRPr="0066681F">
        <w:rPr>
          <w:rFonts w:asciiTheme="minorHAnsi" w:hAnsiTheme="minorHAnsi" w:cstheme="minorHAnsi"/>
          <w:sz w:val="24"/>
          <w:szCs w:val="24"/>
        </w:rPr>
        <w:t>s.</w:t>
      </w:r>
    </w:p>
    <w:p w14:paraId="522A706F" w14:textId="77777777" w:rsidR="0066681F" w:rsidRDefault="00A81B56" w:rsidP="008A5EDA">
      <w:pPr>
        <w:pStyle w:val="Sarakstarindkopa"/>
        <w:numPr>
          <w:ilvl w:val="1"/>
          <w:numId w:val="14"/>
        </w:numPr>
        <w:tabs>
          <w:tab w:val="left" w:pos="426"/>
        </w:tabs>
        <w:spacing w:after="0" w:line="240" w:lineRule="auto"/>
        <w:ind w:left="567" w:hanging="567"/>
        <w:jc w:val="both"/>
        <w:rPr>
          <w:rFonts w:asciiTheme="minorHAnsi" w:hAnsiTheme="minorHAnsi" w:cstheme="minorHAnsi"/>
          <w:sz w:val="24"/>
          <w:szCs w:val="24"/>
        </w:rPr>
      </w:pPr>
      <w:r w:rsidRPr="0066681F">
        <w:rPr>
          <w:rFonts w:asciiTheme="minorHAnsi" w:hAnsiTheme="minorHAnsi" w:cstheme="minorHAnsi"/>
          <w:bCs/>
          <w:sz w:val="24"/>
          <w:szCs w:val="24"/>
        </w:rPr>
        <w:t>Garantijas laika nod</w:t>
      </w:r>
      <w:r w:rsidR="007F3E68" w:rsidRPr="0066681F">
        <w:rPr>
          <w:rFonts w:asciiTheme="minorHAnsi" w:hAnsiTheme="minorHAnsi" w:cstheme="minorHAnsi"/>
          <w:bCs/>
          <w:sz w:val="24"/>
          <w:szCs w:val="24"/>
        </w:rPr>
        <w:t>rošinājums jāuztur spēkā</w:t>
      </w:r>
      <w:r w:rsidR="008F79F4" w:rsidRPr="0066681F">
        <w:rPr>
          <w:rFonts w:asciiTheme="minorHAnsi" w:hAnsiTheme="minorHAnsi" w:cstheme="minorHAnsi"/>
          <w:sz w:val="24"/>
          <w:szCs w:val="24"/>
        </w:rPr>
        <w:t xml:space="preserve"> visu Būvuzņēmēja doto Darbu garantijas laiku saskaņā ar šī Līguma 8.1.punktu. </w:t>
      </w:r>
      <w:r w:rsidR="007F3E68" w:rsidRPr="0066681F">
        <w:rPr>
          <w:rFonts w:asciiTheme="minorHAnsi" w:hAnsiTheme="minorHAnsi" w:cstheme="minorHAnsi"/>
          <w:sz w:val="24"/>
          <w:szCs w:val="24"/>
        </w:rPr>
        <w:t>Gadījumos, kad ražotājs materiāliem un iekārtām dod īsāku garantijas termiņu, Būvuzņēmējam pret Pasūtītāju jānodrošina 8.1. punktā minētais pilnais garantijas termiņš.</w:t>
      </w:r>
    </w:p>
    <w:p w14:paraId="0C5C7366" w14:textId="77777777" w:rsidR="0066681F" w:rsidRPr="0066681F" w:rsidRDefault="008F79F4" w:rsidP="008A5EDA">
      <w:pPr>
        <w:pStyle w:val="Sarakstarindkopa"/>
        <w:numPr>
          <w:ilvl w:val="1"/>
          <w:numId w:val="14"/>
        </w:numPr>
        <w:tabs>
          <w:tab w:val="left" w:pos="426"/>
        </w:tabs>
        <w:spacing w:after="0" w:line="240" w:lineRule="auto"/>
        <w:ind w:left="567" w:hanging="567"/>
        <w:jc w:val="both"/>
        <w:rPr>
          <w:rFonts w:asciiTheme="minorHAnsi" w:hAnsiTheme="minorHAnsi" w:cstheme="minorHAnsi"/>
          <w:sz w:val="24"/>
          <w:szCs w:val="24"/>
        </w:rPr>
      </w:pPr>
      <w:r w:rsidRPr="0066681F">
        <w:rPr>
          <w:rFonts w:asciiTheme="minorHAnsi" w:hAnsiTheme="minorHAnsi" w:cstheme="minorHAnsi"/>
          <w:snapToGrid w:val="0"/>
          <w:sz w:val="24"/>
          <w:szCs w:val="24"/>
        </w:rPr>
        <w:t>Ja Līgums tiek lauzts Līguma 1</w:t>
      </w:r>
      <w:r w:rsidR="00150C3F" w:rsidRPr="0066681F">
        <w:rPr>
          <w:rFonts w:asciiTheme="minorHAnsi" w:hAnsiTheme="minorHAnsi" w:cstheme="minorHAnsi"/>
          <w:snapToGrid w:val="0"/>
          <w:sz w:val="24"/>
          <w:szCs w:val="24"/>
        </w:rPr>
        <w:t>1</w:t>
      </w:r>
      <w:r w:rsidRPr="0066681F">
        <w:rPr>
          <w:rFonts w:asciiTheme="minorHAnsi" w:hAnsiTheme="minorHAnsi" w:cstheme="minorHAnsi"/>
          <w:snapToGrid w:val="0"/>
          <w:sz w:val="24"/>
          <w:szCs w:val="24"/>
        </w:rPr>
        <w:t>.1. un 1</w:t>
      </w:r>
      <w:r w:rsidR="00150C3F" w:rsidRPr="0066681F">
        <w:rPr>
          <w:rFonts w:asciiTheme="minorHAnsi" w:hAnsiTheme="minorHAnsi" w:cstheme="minorHAnsi"/>
          <w:snapToGrid w:val="0"/>
          <w:sz w:val="24"/>
          <w:szCs w:val="24"/>
        </w:rPr>
        <w:t>1</w:t>
      </w:r>
      <w:r w:rsidRPr="0066681F">
        <w:rPr>
          <w:rFonts w:asciiTheme="minorHAnsi" w:hAnsiTheme="minorHAnsi" w:cstheme="minorHAnsi"/>
          <w:snapToGrid w:val="0"/>
          <w:sz w:val="24"/>
          <w:szCs w:val="24"/>
        </w:rPr>
        <w:t>.2.punktā minētajos gadījumos, tad garantijas laiks par to darbu daļu, kas ir paveikta, sākas no Līguma laušanas datuma.</w:t>
      </w:r>
    </w:p>
    <w:p w14:paraId="185680CF" w14:textId="77777777" w:rsidR="0066681F" w:rsidRPr="0066681F" w:rsidRDefault="008F79F4" w:rsidP="008A5EDA">
      <w:pPr>
        <w:pStyle w:val="Sarakstarindkopa"/>
        <w:numPr>
          <w:ilvl w:val="1"/>
          <w:numId w:val="14"/>
        </w:numPr>
        <w:tabs>
          <w:tab w:val="left" w:pos="426"/>
        </w:tabs>
        <w:spacing w:after="0" w:line="240" w:lineRule="auto"/>
        <w:ind w:left="567" w:hanging="567"/>
        <w:jc w:val="both"/>
        <w:rPr>
          <w:rFonts w:asciiTheme="minorHAnsi" w:hAnsiTheme="minorHAnsi" w:cstheme="minorHAnsi"/>
          <w:sz w:val="24"/>
          <w:szCs w:val="24"/>
        </w:rPr>
      </w:pPr>
      <w:r w:rsidRPr="0066681F">
        <w:rPr>
          <w:rFonts w:asciiTheme="minorHAnsi" w:hAnsiTheme="minorHAnsi" w:cstheme="minorHAnsi"/>
          <w:snapToGrid w:val="0"/>
          <w:sz w:val="24"/>
          <w:szCs w:val="24"/>
        </w:rPr>
        <w:t xml:space="preserve">Laikā, kad ir spēkā </w:t>
      </w:r>
      <w:r w:rsidR="00BF2648" w:rsidRPr="0066681F">
        <w:rPr>
          <w:rFonts w:asciiTheme="minorHAnsi" w:hAnsiTheme="minorHAnsi" w:cstheme="minorHAnsi"/>
          <w:bCs/>
          <w:sz w:val="24"/>
          <w:szCs w:val="24"/>
        </w:rPr>
        <w:t>Garantijas laika nodrošinājums</w:t>
      </w:r>
      <w:r w:rsidRPr="0066681F">
        <w:rPr>
          <w:rFonts w:asciiTheme="minorHAnsi" w:hAnsiTheme="minorHAnsi" w:cstheme="minorHAnsi"/>
          <w:snapToGrid w:val="0"/>
          <w:sz w:val="24"/>
          <w:szCs w:val="24"/>
        </w:rPr>
        <w:t xml:space="preserve">, </w:t>
      </w:r>
      <w:r w:rsidR="0062156D" w:rsidRPr="0066681F">
        <w:rPr>
          <w:rFonts w:asciiTheme="minorHAnsi" w:hAnsiTheme="minorHAnsi" w:cstheme="minorHAnsi"/>
          <w:snapToGrid w:val="0"/>
          <w:sz w:val="24"/>
          <w:szCs w:val="24"/>
        </w:rPr>
        <w:t>Pasūtītājs izmanto šo garantiju</w:t>
      </w:r>
      <w:r w:rsidR="0062156D" w:rsidRPr="0066681F">
        <w:rPr>
          <w:rFonts w:asciiTheme="minorHAnsi" w:hAnsiTheme="minorHAnsi" w:cstheme="minorHAnsi"/>
          <w:sz w:val="24"/>
          <w:szCs w:val="24"/>
        </w:rPr>
        <w:t xml:space="preserve"> </w:t>
      </w:r>
      <w:r w:rsidRPr="0066681F">
        <w:rPr>
          <w:rFonts w:asciiTheme="minorHAnsi" w:hAnsiTheme="minorHAnsi" w:cstheme="minorHAnsi"/>
          <w:snapToGrid w:val="0"/>
          <w:sz w:val="24"/>
          <w:szCs w:val="24"/>
        </w:rPr>
        <w:t>līguma 8.nodaļā minēto saistību segšanai, ja Būvuzņēmējs ne</w:t>
      </w:r>
      <w:r w:rsidR="00D46673" w:rsidRPr="0066681F">
        <w:rPr>
          <w:rFonts w:asciiTheme="minorHAnsi" w:hAnsiTheme="minorHAnsi" w:cstheme="minorHAnsi"/>
          <w:snapToGrid w:val="0"/>
          <w:sz w:val="24"/>
          <w:szCs w:val="24"/>
        </w:rPr>
        <w:t>novērš defektus uz sava rēķina.</w:t>
      </w:r>
    </w:p>
    <w:p w14:paraId="09F4F3D1" w14:textId="5FFD6D49" w:rsidR="00D46673" w:rsidRPr="0066681F" w:rsidRDefault="00D46673" w:rsidP="008A5EDA">
      <w:pPr>
        <w:pStyle w:val="Sarakstarindkopa"/>
        <w:numPr>
          <w:ilvl w:val="1"/>
          <w:numId w:val="14"/>
        </w:numPr>
        <w:tabs>
          <w:tab w:val="left" w:pos="426"/>
        </w:tabs>
        <w:spacing w:after="0" w:line="240" w:lineRule="auto"/>
        <w:ind w:left="567" w:hanging="567"/>
        <w:jc w:val="both"/>
        <w:rPr>
          <w:rFonts w:asciiTheme="minorHAnsi" w:hAnsiTheme="minorHAnsi" w:cstheme="minorHAnsi"/>
          <w:sz w:val="24"/>
          <w:szCs w:val="24"/>
        </w:rPr>
      </w:pPr>
      <w:r w:rsidRPr="0066681F">
        <w:rPr>
          <w:rFonts w:asciiTheme="minorHAnsi" w:hAnsiTheme="minorHAnsi" w:cstheme="minorHAnsi"/>
          <w:sz w:val="24"/>
          <w:szCs w:val="24"/>
        </w:rPr>
        <w:t xml:space="preserve">Visas izmaksas, kas saistītas ar Līguma </w:t>
      </w:r>
      <w:r w:rsidR="00537F68" w:rsidRPr="0066681F">
        <w:rPr>
          <w:rFonts w:asciiTheme="minorHAnsi" w:hAnsiTheme="minorHAnsi" w:cstheme="minorHAnsi"/>
          <w:sz w:val="24"/>
          <w:szCs w:val="24"/>
        </w:rPr>
        <w:t xml:space="preserve">izpildes </w:t>
      </w:r>
      <w:r w:rsidRPr="0066681F">
        <w:rPr>
          <w:rFonts w:asciiTheme="minorHAnsi" w:hAnsiTheme="minorHAnsi" w:cstheme="minorHAnsi"/>
          <w:sz w:val="24"/>
          <w:szCs w:val="24"/>
        </w:rPr>
        <w:t>saistību, tajā skaitā, garantijas laika saistību, izpildes nodrošinājumu sniegšanu, sedz Būvuzņēmējs par saviem līdzekļiem.</w:t>
      </w:r>
    </w:p>
    <w:p w14:paraId="7DE248B4" w14:textId="77777777" w:rsidR="005A781C" w:rsidRPr="00931118" w:rsidRDefault="005A781C" w:rsidP="0062156D">
      <w:pPr>
        <w:tabs>
          <w:tab w:val="left" w:pos="426"/>
        </w:tabs>
        <w:spacing w:after="0" w:line="240" w:lineRule="auto"/>
        <w:jc w:val="both"/>
        <w:rPr>
          <w:rFonts w:asciiTheme="minorHAnsi" w:hAnsiTheme="minorHAnsi" w:cstheme="minorHAnsi"/>
          <w:snapToGrid w:val="0"/>
          <w:sz w:val="24"/>
          <w:szCs w:val="24"/>
        </w:rPr>
      </w:pPr>
    </w:p>
    <w:p w14:paraId="68D5EABB" w14:textId="719AEFEE" w:rsidR="0066681F" w:rsidRPr="0066681F" w:rsidRDefault="008F79F4" w:rsidP="008A5EDA">
      <w:pPr>
        <w:pStyle w:val="Sarakstarindkopa"/>
        <w:numPr>
          <w:ilvl w:val="0"/>
          <w:numId w:val="14"/>
        </w:numPr>
        <w:tabs>
          <w:tab w:val="left" w:pos="426"/>
        </w:tabs>
        <w:spacing w:after="0" w:line="240" w:lineRule="auto"/>
        <w:jc w:val="center"/>
        <w:rPr>
          <w:rFonts w:asciiTheme="minorHAnsi" w:hAnsiTheme="minorHAnsi" w:cstheme="minorHAnsi"/>
          <w:b/>
          <w:sz w:val="24"/>
          <w:szCs w:val="24"/>
        </w:rPr>
      </w:pPr>
      <w:r w:rsidRPr="0066681F">
        <w:rPr>
          <w:rFonts w:asciiTheme="minorHAnsi" w:hAnsiTheme="minorHAnsi" w:cstheme="minorHAnsi"/>
          <w:b/>
          <w:sz w:val="24"/>
          <w:szCs w:val="24"/>
        </w:rPr>
        <w:t>STRĪDU IZSKATĪŠANAS KĀRTĪBA UN CITI NOSACĪJUMI</w:t>
      </w:r>
    </w:p>
    <w:p w14:paraId="69597C66" w14:textId="77777777" w:rsidR="0066681F" w:rsidRPr="0066681F" w:rsidRDefault="008F79F4" w:rsidP="00E05CD4">
      <w:pPr>
        <w:pStyle w:val="Sarakstarindkopa"/>
        <w:numPr>
          <w:ilvl w:val="1"/>
          <w:numId w:val="14"/>
        </w:numPr>
        <w:tabs>
          <w:tab w:val="left" w:pos="426"/>
        </w:tabs>
        <w:spacing w:after="0" w:line="240" w:lineRule="auto"/>
        <w:ind w:left="567" w:hanging="567"/>
        <w:jc w:val="both"/>
        <w:rPr>
          <w:rFonts w:asciiTheme="minorHAnsi" w:hAnsiTheme="minorHAnsi" w:cstheme="minorHAnsi"/>
          <w:b/>
          <w:sz w:val="24"/>
          <w:szCs w:val="24"/>
        </w:rPr>
      </w:pPr>
      <w:r w:rsidRPr="0066681F">
        <w:rPr>
          <w:rFonts w:asciiTheme="minorHAnsi" w:hAnsiTheme="minorHAnsi" w:cstheme="minorHAnsi"/>
          <w:sz w:val="24"/>
          <w:szCs w:val="24"/>
        </w:rPr>
        <w:t xml:space="preserve">Līguma izpildes laikā radušos strīdus Puses risina vienojoties </w:t>
      </w:r>
      <w:r w:rsidR="00B6118B" w:rsidRPr="0066681F">
        <w:rPr>
          <w:rFonts w:asciiTheme="minorHAnsi" w:hAnsiTheme="minorHAnsi" w:cstheme="minorHAnsi"/>
          <w:sz w:val="24"/>
          <w:szCs w:val="24"/>
        </w:rPr>
        <w:t>vai, ja vienošanās nav panākta 30 dienu laikā no rakstiskas sarunu uzsākšanas</w:t>
      </w:r>
      <w:r w:rsidRPr="0066681F">
        <w:rPr>
          <w:rFonts w:asciiTheme="minorHAnsi" w:hAnsiTheme="minorHAnsi" w:cstheme="minorHAnsi"/>
          <w:sz w:val="24"/>
          <w:szCs w:val="24"/>
        </w:rPr>
        <w:t>, strīdu izskata tiesā Latvijas Republi</w:t>
      </w:r>
      <w:r w:rsidR="00D94AF2" w:rsidRPr="0066681F">
        <w:rPr>
          <w:rFonts w:asciiTheme="minorHAnsi" w:hAnsiTheme="minorHAnsi" w:cstheme="minorHAnsi"/>
          <w:sz w:val="24"/>
          <w:szCs w:val="24"/>
        </w:rPr>
        <w:t>kas likumos noteiktajā kārtībā.</w:t>
      </w:r>
    </w:p>
    <w:p w14:paraId="54722658" w14:textId="77777777" w:rsidR="0066681F" w:rsidRPr="0066681F" w:rsidRDefault="003830DD" w:rsidP="00E05CD4">
      <w:pPr>
        <w:pStyle w:val="Sarakstarindkopa"/>
        <w:numPr>
          <w:ilvl w:val="1"/>
          <w:numId w:val="14"/>
        </w:numPr>
        <w:tabs>
          <w:tab w:val="left" w:pos="426"/>
        </w:tabs>
        <w:spacing w:after="0" w:line="240" w:lineRule="auto"/>
        <w:ind w:left="567" w:hanging="567"/>
        <w:jc w:val="both"/>
        <w:rPr>
          <w:rFonts w:asciiTheme="minorHAnsi" w:hAnsiTheme="minorHAnsi" w:cstheme="minorHAnsi"/>
          <w:b/>
          <w:sz w:val="24"/>
          <w:szCs w:val="24"/>
        </w:rPr>
      </w:pPr>
      <w:r w:rsidRPr="0066681F">
        <w:rPr>
          <w:rFonts w:asciiTheme="minorHAnsi" w:hAnsiTheme="minorHAnsi" w:cstheme="minorHAnsi"/>
          <w:sz w:val="24"/>
          <w:szCs w:val="24"/>
        </w:rPr>
        <w:lastRenderedPageBreak/>
        <w:t xml:space="preserve">Ja vien Līgumā nav tieši paredzēts, slēdzot Līgumu, visas iepriekšējās rakstiski noslēgtās vienošanās un mutiskās vienošanās starp Pusēm par Līguma priekšmetu zaudē spēku. </w:t>
      </w:r>
    </w:p>
    <w:p w14:paraId="0537D7A7" w14:textId="77777777" w:rsidR="0066681F" w:rsidRPr="0066681F" w:rsidRDefault="003830DD" w:rsidP="00E05CD4">
      <w:pPr>
        <w:pStyle w:val="Sarakstarindkopa"/>
        <w:numPr>
          <w:ilvl w:val="1"/>
          <w:numId w:val="14"/>
        </w:numPr>
        <w:tabs>
          <w:tab w:val="left" w:pos="426"/>
        </w:tabs>
        <w:spacing w:after="0" w:line="240" w:lineRule="auto"/>
        <w:ind w:left="567" w:hanging="567"/>
        <w:jc w:val="both"/>
        <w:rPr>
          <w:rFonts w:asciiTheme="minorHAnsi" w:hAnsiTheme="minorHAnsi" w:cstheme="minorHAnsi"/>
          <w:b/>
          <w:sz w:val="24"/>
          <w:szCs w:val="24"/>
        </w:rPr>
      </w:pPr>
      <w:r w:rsidRPr="0066681F">
        <w:rPr>
          <w:rFonts w:asciiTheme="minorHAnsi" w:hAnsiTheme="minorHAnsi" w:cstheme="minorHAnsi"/>
          <w:sz w:val="24"/>
          <w:szCs w:val="24"/>
        </w:rPr>
        <w:t xml:space="preserve">Puses apliecina, ka ir sniegušas patiesu un pilnīgu informāciju. </w:t>
      </w:r>
    </w:p>
    <w:p w14:paraId="3EAE83B3" w14:textId="77777777" w:rsidR="0066681F" w:rsidRPr="0066681F" w:rsidRDefault="003830DD" w:rsidP="00E05CD4">
      <w:pPr>
        <w:pStyle w:val="Sarakstarindkopa"/>
        <w:numPr>
          <w:ilvl w:val="1"/>
          <w:numId w:val="14"/>
        </w:numPr>
        <w:tabs>
          <w:tab w:val="left" w:pos="426"/>
        </w:tabs>
        <w:spacing w:after="0" w:line="240" w:lineRule="auto"/>
        <w:ind w:left="567" w:hanging="567"/>
        <w:jc w:val="both"/>
        <w:rPr>
          <w:rFonts w:asciiTheme="minorHAnsi" w:hAnsiTheme="minorHAnsi" w:cstheme="minorHAnsi"/>
          <w:b/>
          <w:sz w:val="24"/>
          <w:szCs w:val="24"/>
        </w:rPr>
      </w:pPr>
      <w:r w:rsidRPr="0066681F">
        <w:rPr>
          <w:rFonts w:asciiTheme="minorHAnsi" w:hAnsiTheme="minorHAnsi" w:cstheme="minorHAnsi"/>
          <w:sz w:val="24"/>
          <w:szCs w:val="24"/>
        </w:rPr>
        <w:t>Puses apstiprina, ka tās rūpīgi iepazinušās ar Līgumu un tā pielikumiem, un ka visi noteikumi ir tām saprotami un pieņemami</w:t>
      </w:r>
    </w:p>
    <w:p w14:paraId="6683A83D" w14:textId="77777777" w:rsidR="0066681F" w:rsidRPr="0066681F" w:rsidRDefault="003830DD" w:rsidP="00E05CD4">
      <w:pPr>
        <w:pStyle w:val="Sarakstarindkopa"/>
        <w:numPr>
          <w:ilvl w:val="1"/>
          <w:numId w:val="14"/>
        </w:numPr>
        <w:tabs>
          <w:tab w:val="left" w:pos="426"/>
        </w:tabs>
        <w:spacing w:after="0" w:line="240" w:lineRule="auto"/>
        <w:ind w:left="567" w:hanging="567"/>
        <w:jc w:val="both"/>
        <w:rPr>
          <w:rFonts w:asciiTheme="minorHAnsi" w:hAnsiTheme="minorHAnsi" w:cstheme="minorHAnsi"/>
          <w:b/>
          <w:sz w:val="24"/>
          <w:szCs w:val="24"/>
        </w:rPr>
      </w:pPr>
      <w:r w:rsidRPr="0066681F">
        <w:rPr>
          <w:rFonts w:asciiTheme="minorHAnsi" w:hAnsiTheme="minorHAnsi" w:cstheme="minorHAnsi"/>
          <w:sz w:val="24"/>
          <w:szCs w:val="24"/>
        </w:rPr>
        <w:t>Līguma izpildes oficiālā un darba valoda ir latviešu valoda. Visām personām, kas iesaistītas Līguma izpildē, ir jānodrošina saziņa latviešu valodā atbilstoši šīs personas kompetencei Līguma izpildē. Visi ar Līguma izpildi saistītie dokumenti jāsastāda latviešu valodā. Dokumentiem, kuri ir izdoti svešvalodā, jāpievieno normatīvo aktu noteiktajā kārtībā apliecināts tulkojums latviešu valodā.</w:t>
      </w:r>
    </w:p>
    <w:p w14:paraId="54BDE17E" w14:textId="77777777" w:rsidR="0066681F" w:rsidRPr="0066681F" w:rsidRDefault="008F79F4" w:rsidP="003E07ED">
      <w:pPr>
        <w:pStyle w:val="Sarakstarindkopa"/>
        <w:numPr>
          <w:ilvl w:val="1"/>
          <w:numId w:val="14"/>
        </w:numPr>
        <w:tabs>
          <w:tab w:val="left" w:pos="426"/>
        </w:tabs>
        <w:spacing w:after="0" w:line="240" w:lineRule="auto"/>
        <w:ind w:left="567" w:hanging="567"/>
        <w:jc w:val="both"/>
        <w:rPr>
          <w:rFonts w:asciiTheme="minorHAnsi" w:hAnsiTheme="minorHAnsi" w:cstheme="minorHAnsi"/>
          <w:b/>
          <w:sz w:val="24"/>
          <w:szCs w:val="24"/>
        </w:rPr>
      </w:pPr>
      <w:r w:rsidRPr="0066681F">
        <w:rPr>
          <w:rFonts w:asciiTheme="minorHAnsi" w:hAnsiTheme="minorHAnsi" w:cstheme="minorHAnsi"/>
          <w:sz w:val="24"/>
          <w:szCs w:val="24"/>
        </w:rPr>
        <w:t>Ja kādai no Pusēm tiek mainīts juridiskais statuss vai paraksta tiesības, vai adrese, tā nekavējoties, ne vēlāk kā 3 (trīs) darba dienu laikā, rakst</w:t>
      </w:r>
      <w:r w:rsidR="00D94AF2" w:rsidRPr="0066681F">
        <w:rPr>
          <w:rFonts w:asciiTheme="minorHAnsi" w:hAnsiTheme="minorHAnsi" w:cstheme="minorHAnsi"/>
          <w:sz w:val="24"/>
          <w:szCs w:val="24"/>
        </w:rPr>
        <w:t>iski par to paziņo otrai Pusei.</w:t>
      </w:r>
    </w:p>
    <w:p w14:paraId="5FEE8E2D" w14:textId="77777777" w:rsidR="0066681F" w:rsidRPr="0066681F" w:rsidRDefault="008F79F4" w:rsidP="003E07ED">
      <w:pPr>
        <w:pStyle w:val="Sarakstarindkopa"/>
        <w:numPr>
          <w:ilvl w:val="1"/>
          <w:numId w:val="14"/>
        </w:numPr>
        <w:tabs>
          <w:tab w:val="left" w:pos="426"/>
        </w:tabs>
        <w:spacing w:after="0" w:line="240" w:lineRule="auto"/>
        <w:ind w:left="567" w:hanging="567"/>
        <w:jc w:val="both"/>
        <w:rPr>
          <w:rFonts w:asciiTheme="minorHAnsi" w:hAnsiTheme="minorHAnsi" w:cstheme="minorHAnsi"/>
          <w:b/>
          <w:sz w:val="24"/>
          <w:szCs w:val="24"/>
        </w:rPr>
      </w:pPr>
      <w:r w:rsidRPr="0066681F">
        <w:rPr>
          <w:rFonts w:asciiTheme="minorHAnsi" w:hAnsiTheme="minorHAnsi" w:cstheme="minorHAnsi"/>
          <w:sz w:val="24"/>
          <w:szCs w:val="24"/>
        </w:rPr>
        <w:t xml:space="preserve">Līgums sastādīts </w:t>
      </w:r>
      <w:r w:rsidR="00EC32E1" w:rsidRPr="0066681F">
        <w:rPr>
          <w:rFonts w:asciiTheme="minorHAnsi" w:hAnsiTheme="minorHAnsi" w:cstheme="minorHAnsi"/>
          <w:sz w:val="24"/>
          <w:szCs w:val="24"/>
        </w:rPr>
        <w:t>2</w:t>
      </w:r>
      <w:r w:rsidRPr="0066681F">
        <w:rPr>
          <w:rFonts w:asciiTheme="minorHAnsi" w:hAnsiTheme="minorHAnsi" w:cstheme="minorHAnsi"/>
          <w:sz w:val="24"/>
          <w:szCs w:val="24"/>
        </w:rPr>
        <w:t xml:space="preserve"> (</w:t>
      </w:r>
      <w:r w:rsidR="00EC32E1" w:rsidRPr="0066681F">
        <w:rPr>
          <w:rFonts w:asciiTheme="minorHAnsi" w:hAnsiTheme="minorHAnsi" w:cstheme="minorHAnsi"/>
          <w:sz w:val="24"/>
          <w:szCs w:val="24"/>
        </w:rPr>
        <w:t>divos</w:t>
      </w:r>
      <w:r w:rsidRPr="0066681F">
        <w:rPr>
          <w:rFonts w:asciiTheme="minorHAnsi" w:hAnsiTheme="minorHAnsi" w:cstheme="minorHAnsi"/>
          <w:sz w:val="24"/>
          <w:szCs w:val="24"/>
        </w:rPr>
        <w:t>) eksemplāros</w:t>
      </w:r>
      <w:r w:rsidR="0054733C" w:rsidRPr="0066681F">
        <w:rPr>
          <w:rFonts w:asciiTheme="minorHAnsi" w:hAnsiTheme="minorHAnsi" w:cstheme="minorHAnsi"/>
          <w:sz w:val="24"/>
          <w:szCs w:val="24"/>
        </w:rPr>
        <w:t xml:space="preserve"> uz____ lapām</w:t>
      </w:r>
      <w:r w:rsidRPr="0066681F">
        <w:rPr>
          <w:rFonts w:asciiTheme="minorHAnsi" w:hAnsiTheme="minorHAnsi" w:cstheme="minorHAnsi"/>
          <w:sz w:val="24"/>
          <w:szCs w:val="24"/>
        </w:rPr>
        <w:t>, no kuriem viens glabājas pie Pasūtītāja,</w:t>
      </w:r>
      <w:r w:rsidR="00DF5BA9" w:rsidRPr="0066681F">
        <w:rPr>
          <w:rFonts w:asciiTheme="minorHAnsi" w:hAnsiTheme="minorHAnsi" w:cstheme="minorHAnsi"/>
          <w:sz w:val="24"/>
          <w:szCs w:val="24"/>
        </w:rPr>
        <w:t xml:space="preserve"> otrs - pie Būvuzņēmēja.</w:t>
      </w:r>
    </w:p>
    <w:p w14:paraId="4438123A" w14:textId="6290E237" w:rsidR="0066681F" w:rsidRPr="0066681F" w:rsidRDefault="00D6678D" w:rsidP="003E07ED">
      <w:pPr>
        <w:pStyle w:val="Sarakstarindkopa"/>
        <w:numPr>
          <w:ilvl w:val="1"/>
          <w:numId w:val="14"/>
        </w:numPr>
        <w:tabs>
          <w:tab w:val="left" w:pos="426"/>
        </w:tabs>
        <w:spacing w:after="0" w:line="240" w:lineRule="auto"/>
        <w:ind w:left="567" w:hanging="567"/>
        <w:jc w:val="both"/>
        <w:rPr>
          <w:rFonts w:asciiTheme="minorHAnsi" w:hAnsiTheme="minorHAnsi" w:cstheme="minorHAnsi"/>
          <w:b/>
          <w:sz w:val="24"/>
          <w:szCs w:val="24"/>
        </w:rPr>
      </w:pPr>
      <w:r w:rsidRPr="0066681F">
        <w:rPr>
          <w:rFonts w:asciiTheme="minorHAnsi" w:hAnsiTheme="minorHAnsi" w:cstheme="minorHAnsi"/>
          <w:sz w:val="24"/>
          <w:szCs w:val="24"/>
        </w:rPr>
        <w:t>Līgumam ir pievienoti 2 (divi) pielikumi: Pielikums Nr.1 - Finanšu piedāvājums (Būvuzņēmēja piedāvājums Iepirkumā) uz ____ lapām un Pielikums Nr.2 – Tāmes uz _______ lapām.</w:t>
      </w:r>
    </w:p>
    <w:p w14:paraId="66113C31" w14:textId="362006E6" w:rsidR="008F79F4" w:rsidRPr="0066681F" w:rsidRDefault="008F79F4" w:rsidP="003E07ED">
      <w:pPr>
        <w:pStyle w:val="Sarakstarindkopa"/>
        <w:numPr>
          <w:ilvl w:val="1"/>
          <w:numId w:val="14"/>
        </w:numPr>
        <w:tabs>
          <w:tab w:val="left" w:pos="426"/>
        </w:tabs>
        <w:spacing w:after="0" w:line="240" w:lineRule="auto"/>
        <w:ind w:left="567" w:hanging="567"/>
        <w:jc w:val="both"/>
        <w:rPr>
          <w:rFonts w:asciiTheme="minorHAnsi" w:hAnsiTheme="minorHAnsi" w:cstheme="minorHAnsi"/>
          <w:b/>
          <w:sz w:val="24"/>
          <w:szCs w:val="24"/>
        </w:rPr>
      </w:pPr>
      <w:r w:rsidRPr="0066681F">
        <w:rPr>
          <w:rFonts w:asciiTheme="minorHAnsi" w:hAnsiTheme="minorHAnsi" w:cstheme="minorHAnsi"/>
          <w:sz w:val="24"/>
          <w:szCs w:val="24"/>
        </w:rPr>
        <w:t>Līguma visi pielikumi, kā arī visi šī līguma ietvaros rakstiski noformētie un abu pušu parakstītie grozījumi un papildinājumi ir neatņemamas šī līguma sastāvdaļas.</w:t>
      </w:r>
    </w:p>
    <w:p w14:paraId="05B57881" w14:textId="77777777" w:rsidR="0066681F" w:rsidRPr="0066681F" w:rsidRDefault="0066681F" w:rsidP="0066681F">
      <w:pPr>
        <w:pStyle w:val="Sarakstarindkopa"/>
        <w:tabs>
          <w:tab w:val="left" w:pos="426"/>
        </w:tabs>
        <w:spacing w:after="0" w:line="240" w:lineRule="auto"/>
        <w:ind w:left="567"/>
        <w:rPr>
          <w:rFonts w:asciiTheme="minorHAnsi" w:hAnsiTheme="minorHAnsi" w:cstheme="minorHAnsi"/>
          <w:b/>
          <w:sz w:val="24"/>
          <w:szCs w:val="24"/>
        </w:rPr>
      </w:pPr>
    </w:p>
    <w:p w14:paraId="3CE3A62B" w14:textId="77777777" w:rsidR="0066681F" w:rsidRDefault="008F79F4" w:rsidP="008A5EDA">
      <w:pPr>
        <w:numPr>
          <w:ilvl w:val="0"/>
          <w:numId w:val="9"/>
        </w:numPr>
        <w:tabs>
          <w:tab w:val="left" w:pos="993"/>
        </w:tabs>
        <w:spacing w:after="0" w:line="240" w:lineRule="auto"/>
        <w:jc w:val="center"/>
        <w:rPr>
          <w:rFonts w:asciiTheme="minorHAnsi" w:hAnsiTheme="minorHAnsi" w:cstheme="minorHAnsi"/>
          <w:b/>
          <w:sz w:val="24"/>
          <w:szCs w:val="24"/>
        </w:rPr>
      </w:pPr>
      <w:r w:rsidRPr="00931118">
        <w:rPr>
          <w:rFonts w:asciiTheme="minorHAnsi" w:hAnsiTheme="minorHAnsi" w:cstheme="minorHAnsi"/>
          <w:b/>
          <w:sz w:val="24"/>
          <w:szCs w:val="24"/>
        </w:rPr>
        <w:t>KONTAKTPERSONAS</w:t>
      </w:r>
    </w:p>
    <w:p w14:paraId="2FE7F03F" w14:textId="77777777" w:rsidR="0066681F" w:rsidRPr="0066681F" w:rsidRDefault="008F79F4" w:rsidP="008A5EDA">
      <w:pPr>
        <w:pStyle w:val="Sarakstarindkopa"/>
        <w:numPr>
          <w:ilvl w:val="1"/>
          <w:numId w:val="15"/>
        </w:numPr>
        <w:tabs>
          <w:tab w:val="left" w:pos="567"/>
          <w:tab w:val="left" w:pos="993"/>
        </w:tabs>
        <w:spacing w:after="0" w:line="240" w:lineRule="auto"/>
        <w:ind w:left="567" w:hanging="567"/>
        <w:jc w:val="both"/>
        <w:rPr>
          <w:rFonts w:asciiTheme="minorHAnsi" w:hAnsiTheme="minorHAnsi" w:cstheme="minorHAnsi"/>
          <w:color w:val="262626"/>
          <w:sz w:val="24"/>
          <w:szCs w:val="24"/>
        </w:rPr>
      </w:pPr>
      <w:r w:rsidRPr="0066681F">
        <w:rPr>
          <w:rFonts w:asciiTheme="minorHAnsi" w:hAnsiTheme="minorHAnsi" w:cstheme="minorHAnsi"/>
          <w:sz w:val="24"/>
          <w:szCs w:val="24"/>
        </w:rPr>
        <w:t xml:space="preserve">Kontaktpersona no Pasūtītāja puses: </w:t>
      </w:r>
      <w:r w:rsidR="003C3A6B" w:rsidRPr="0066681F">
        <w:rPr>
          <w:rFonts w:asciiTheme="minorHAnsi" w:hAnsiTheme="minorHAnsi" w:cstheme="minorHAnsi"/>
          <w:sz w:val="24"/>
          <w:szCs w:val="24"/>
        </w:rPr>
        <w:t xml:space="preserve">Nīcas novada domes </w:t>
      </w:r>
      <w:r w:rsidR="007D0E50" w:rsidRPr="0066681F">
        <w:rPr>
          <w:rFonts w:asciiTheme="minorHAnsi" w:hAnsiTheme="minorHAnsi" w:cstheme="minorHAnsi"/>
          <w:sz w:val="24"/>
          <w:szCs w:val="24"/>
        </w:rPr>
        <w:t>sporta centra vadītāj</w:t>
      </w:r>
      <w:r w:rsidR="0066681F" w:rsidRPr="0066681F">
        <w:rPr>
          <w:rFonts w:asciiTheme="minorHAnsi" w:hAnsiTheme="minorHAnsi" w:cstheme="minorHAnsi"/>
          <w:sz w:val="24"/>
          <w:szCs w:val="24"/>
        </w:rPr>
        <w:t xml:space="preserve">s </w:t>
      </w:r>
      <w:r w:rsidR="007D0E50" w:rsidRPr="0066681F">
        <w:rPr>
          <w:rFonts w:asciiTheme="minorHAnsi" w:hAnsiTheme="minorHAnsi" w:cstheme="minorHAnsi"/>
          <w:sz w:val="24"/>
          <w:szCs w:val="24"/>
        </w:rPr>
        <w:t xml:space="preserve">Ingars </w:t>
      </w:r>
      <w:r w:rsidR="008935DE" w:rsidRPr="0066681F">
        <w:rPr>
          <w:rFonts w:asciiTheme="minorHAnsi" w:hAnsiTheme="minorHAnsi" w:cstheme="minorHAnsi"/>
          <w:sz w:val="24"/>
          <w:szCs w:val="24"/>
        </w:rPr>
        <w:t>K</w:t>
      </w:r>
      <w:r w:rsidR="007D0E50" w:rsidRPr="0066681F">
        <w:rPr>
          <w:rFonts w:asciiTheme="minorHAnsi" w:hAnsiTheme="minorHAnsi" w:cstheme="minorHAnsi"/>
          <w:sz w:val="24"/>
          <w:szCs w:val="24"/>
        </w:rPr>
        <w:t>alējs</w:t>
      </w:r>
      <w:r w:rsidR="00DF5BA9" w:rsidRPr="0066681F">
        <w:rPr>
          <w:rFonts w:asciiTheme="minorHAnsi" w:hAnsiTheme="minorHAnsi" w:cstheme="minorHAnsi"/>
          <w:sz w:val="24"/>
          <w:szCs w:val="24"/>
        </w:rPr>
        <w:t>, tel</w:t>
      </w:r>
      <w:r w:rsidR="006677FC" w:rsidRPr="0066681F">
        <w:rPr>
          <w:rFonts w:asciiTheme="minorHAnsi" w:hAnsiTheme="minorHAnsi" w:cstheme="minorHAnsi"/>
          <w:sz w:val="24"/>
          <w:szCs w:val="24"/>
        </w:rPr>
        <w:t>.</w:t>
      </w:r>
      <w:r w:rsidR="008935DE" w:rsidRPr="0066681F">
        <w:rPr>
          <w:rFonts w:asciiTheme="minorHAnsi" w:hAnsiTheme="minorHAnsi" w:cstheme="minorHAnsi"/>
          <w:b/>
          <w:bCs/>
          <w:color w:val="333333"/>
          <w:shd w:val="clear" w:color="auto" w:fill="FFFFFF"/>
        </w:rPr>
        <w:t xml:space="preserve"> </w:t>
      </w:r>
      <w:r w:rsidR="008935DE" w:rsidRPr="00DF40AC">
        <w:rPr>
          <w:rFonts w:asciiTheme="minorHAnsi" w:hAnsiTheme="minorHAnsi" w:cstheme="minorHAnsi"/>
          <w:bCs/>
          <w:color w:val="333333"/>
          <w:sz w:val="24"/>
          <w:szCs w:val="24"/>
          <w:shd w:val="clear" w:color="auto" w:fill="FFFFFF"/>
        </w:rPr>
        <w:t>26174896</w:t>
      </w:r>
      <w:r w:rsidR="00DF5BA9" w:rsidRPr="0066681F">
        <w:rPr>
          <w:rFonts w:asciiTheme="minorHAnsi" w:hAnsiTheme="minorHAnsi" w:cstheme="minorHAnsi"/>
          <w:sz w:val="24"/>
          <w:szCs w:val="24"/>
        </w:rPr>
        <w:t>, e-pasts</w:t>
      </w:r>
      <w:r w:rsidR="003C3A6B" w:rsidRPr="0066681F">
        <w:rPr>
          <w:rFonts w:asciiTheme="minorHAnsi" w:hAnsiTheme="minorHAnsi" w:cstheme="minorHAnsi"/>
          <w:sz w:val="24"/>
          <w:szCs w:val="24"/>
        </w:rPr>
        <w:t xml:space="preserve"> </w:t>
      </w:r>
      <w:hyperlink r:id="rId9" w:history="1">
        <w:r w:rsidR="007D0E50" w:rsidRPr="0066681F">
          <w:rPr>
            <w:rStyle w:val="Hipersaite"/>
            <w:rFonts w:asciiTheme="minorHAnsi" w:hAnsiTheme="minorHAnsi" w:cstheme="minorHAnsi"/>
            <w:sz w:val="24"/>
            <w:szCs w:val="24"/>
          </w:rPr>
          <w:t>ingars.kalejs@nica.lv</w:t>
        </w:r>
      </w:hyperlink>
      <w:r w:rsidR="00174244" w:rsidRPr="0066681F">
        <w:rPr>
          <w:rFonts w:asciiTheme="minorHAnsi" w:hAnsiTheme="minorHAnsi" w:cstheme="minorHAnsi"/>
          <w:sz w:val="24"/>
          <w:szCs w:val="24"/>
        </w:rPr>
        <w:t>.</w:t>
      </w:r>
    </w:p>
    <w:p w14:paraId="280E4DA2" w14:textId="5B74EE54" w:rsidR="00CD60F3" w:rsidRPr="0066681F" w:rsidRDefault="008F79F4" w:rsidP="008A5EDA">
      <w:pPr>
        <w:pStyle w:val="Sarakstarindkopa"/>
        <w:numPr>
          <w:ilvl w:val="1"/>
          <w:numId w:val="15"/>
        </w:numPr>
        <w:tabs>
          <w:tab w:val="left" w:pos="567"/>
          <w:tab w:val="left" w:pos="993"/>
        </w:tabs>
        <w:spacing w:after="0" w:line="240" w:lineRule="auto"/>
        <w:ind w:left="567" w:hanging="567"/>
        <w:jc w:val="both"/>
        <w:rPr>
          <w:rFonts w:asciiTheme="minorHAnsi" w:hAnsiTheme="minorHAnsi" w:cstheme="minorHAnsi"/>
          <w:color w:val="262626"/>
          <w:sz w:val="24"/>
          <w:szCs w:val="24"/>
        </w:rPr>
      </w:pPr>
      <w:r w:rsidRPr="0066681F">
        <w:rPr>
          <w:rFonts w:asciiTheme="minorHAnsi" w:hAnsiTheme="minorHAnsi" w:cstheme="minorHAnsi"/>
          <w:sz w:val="24"/>
          <w:szCs w:val="24"/>
        </w:rPr>
        <w:t>Kontaktpersona no Būvuzņēmēja puses:</w:t>
      </w:r>
      <w:r w:rsidR="00EA1D5F" w:rsidRPr="0066681F">
        <w:rPr>
          <w:rFonts w:asciiTheme="minorHAnsi" w:hAnsiTheme="minorHAnsi" w:cstheme="minorHAnsi"/>
          <w:color w:val="262626"/>
          <w:sz w:val="24"/>
          <w:szCs w:val="24"/>
        </w:rPr>
        <w:t xml:space="preserve"> </w:t>
      </w:r>
    </w:p>
    <w:p w14:paraId="47C512CC" w14:textId="77777777" w:rsidR="008F79F4" w:rsidRPr="00931118" w:rsidRDefault="007D0E50" w:rsidP="0066681F">
      <w:pPr>
        <w:spacing w:after="0"/>
        <w:ind w:firstLine="567"/>
        <w:jc w:val="both"/>
        <w:rPr>
          <w:rFonts w:asciiTheme="minorHAnsi" w:hAnsiTheme="minorHAnsi" w:cstheme="minorHAnsi"/>
          <w:color w:val="262626"/>
          <w:sz w:val="24"/>
          <w:szCs w:val="24"/>
        </w:rPr>
      </w:pPr>
      <w:r w:rsidRPr="00931118">
        <w:rPr>
          <w:rFonts w:asciiTheme="minorHAnsi" w:hAnsiTheme="minorHAnsi" w:cstheme="minorHAnsi"/>
          <w:sz w:val="24"/>
          <w:szCs w:val="24"/>
        </w:rPr>
        <w:t>___________________</w:t>
      </w:r>
      <w:r w:rsidR="006D16F5" w:rsidRPr="00931118">
        <w:rPr>
          <w:rFonts w:asciiTheme="minorHAnsi" w:hAnsiTheme="minorHAnsi" w:cstheme="minorHAnsi"/>
          <w:color w:val="262626"/>
          <w:sz w:val="24"/>
          <w:szCs w:val="24"/>
        </w:rPr>
        <w:t xml:space="preserve">, </w:t>
      </w:r>
      <w:r w:rsidR="006D16F5" w:rsidRPr="00931118">
        <w:rPr>
          <w:rFonts w:asciiTheme="minorHAnsi" w:hAnsiTheme="minorHAnsi" w:cstheme="minorHAnsi"/>
          <w:sz w:val="24"/>
          <w:szCs w:val="24"/>
        </w:rPr>
        <w:t>tel.</w:t>
      </w:r>
      <w:r w:rsidR="006D16F5" w:rsidRPr="00931118">
        <w:rPr>
          <w:rFonts w:asciiTheme="minorHAnsi" w:hAnsiTheme="minorHAnsi" w:cstheme="minorHAnsi"/>
          <w:color w:val="262626"/>
          <w:sz w:val="24"/>
          <w:szCs w:val="24"/>
        </w:rPr>
        <w:t xml:space="preserve"> 67270085</w:t>
      </w:r>
      <w:r w:rsidR="003729E1" w:rsidRPr="00931118">
        <w:rPr>
          <w:rFonts w:asciiTheme="minorHAnsi" w:hAnsiTheme="minorHAnsi" w:cstheme="minorHAnsi"/>
          <w:color w:val="262626"/>
          <w:sz w:val="24"/>
          <w:szCs w:val="24"/>
        </w:rPr>
        <w:t>,</w:t>
      </w:r>
      <w:r w:rsidR="00EA3BBB" w:rsidRPr="00931118">
        <w:rPr>
          <w:rFonts w:asciiTheme="minorHAnsi" w:hAnsiTheme="minorHAnsi" w:cstheme="minorHAnsi"/>
          <w:color w:val="262626"/>
          <w:sz w:val="24"/>
          <w:szCs w:val="24"/>
        </w:rPr>
        <w:t xml:space="preserve"> e</w:t>
      </w:r>
      <w:r w:rsidR="003729E1" w:rsidRPr="00931118">
        <w:rPr>
          <w:rFonts w:asciiTheme="minorHAnsi" w:hAnsiTheme="minorHAnsi" w:cstheme="minorHAnsi"/>
          <w:sz w:val="24"/>
          <w:szCs w:val="24"/>
        </w:rPr>
        <w:t>-pasts</w:t>
      </w:r>
      <w:r w:rsidRPr="00931118">
        <w:rPr>
          <w:rFonts w:asciiTheme="minorHAnsi" w:hAnsiTheme="minorHAnsi" w:cstheme="minorHAnsi"/>
          <w:sz w:val="24"/>
          <w:szCs w:val="24"/>
        </w:rPr>
        <w:t>__________________.</w:t>
      </w:r>
    </w:p>
    <w:p w14:paraId="6E6EF8DE" w14:textId="77777777" w:rsidR="008F79F4" w:rsidRPr="00931118" w:rsidRDefault="008F79F4" w:rsidP="00EA3BBB">
      <w:pPr>
        <w:tabs>
          <w:tab w:val="left" w:pos="993"/>
        </w:tabs>
        <w:spacing w:after="0" w:line="240" w:lineRule="auto"/>
        <w:jc w:val="both"/>
        <w:rPr>
          <w:rFonts w:asciiTheme="minorHAnsi" w:hAnsiTheme="minorHAnsi" w:cstheme="minorHAnsi"/>
          <w:i/>
          <w:sz w:val="24"/>
          <w:szCs w:val="24"/>
        </w:rPr>
      </w:pPr>
    </w:p>
    <w:p w14:paraId="324E57E8" w14:textId="77777777" w:rsidR="008F79F4" w:rsidRPr="00931118" w:rsidRDefault="008F79F4" w:rsidP="008A5EDA">
      <w:pPr>
        <w:numPr>
          <w:ilvl w:val="0"/>
          <w:numId w:val="9"/>
        </w:numPr>
        <w:tabs>
          <w:tab w:val="left" w:pos="993"/>
        </w:tabs>
        <w:spacing w:after="0" w:line="240" w:lineRule="auto"/>
        <w:ind w:left="0" w:firstLine="0"/>
        <w:jc w:val="center"/>
        <w:rPr>
          <w:rFonts w:asciiTheme="minorHAnsi" w:hAnsiTheme="minorHAnsi" w:cstheme="minorHAnsi"/>
          <w:b/>
          <w:sz w:val="24"/>
          <w:szCs w:val="24"/>
        </w:rPr>
      </w:pPr>
      <w:r w:rsidRPr="00931118">
        <w:rPr>
          <w:rFonts w:asciiTheme="minorHAnsi" w:hAnsiTheme="minorHAnsi" w:cstheme="minorHAnsi"/>
          <w:b/>
          <w:sz w:val="24"/>
          <w:szCs w:val="24"/>
        </w:rPr>
        <w:t>PUŠU REKVIZĪTI</w:t>
      </w:r>
    </w:p>
    <w:p w14:paraId="028F317B" w14:textId="77777777" w:rsidR="008F79F4" w:rsidRPr="00931118" w:rsidRDefault="008F79F4" w:rsidP="00202291">
      <w:pPr>
        <w:spacing w:after="0" w:line="240" w:lineRule="auto"/>
        <w:rPr>
          <w:rFonts w:asciiTheme="minorHAnsi" w:hAnsiTheme="minorHAnsi" w:cstheme="minorHAnsi"/>
          <w:sz w:val="24"/>
          <w:szCs w:val="24"/>
        </w:rPr>
      </w:pPr>
    </w:p>
    <w:tbl>
      <w:tblPr>
        <w:tblW w:w="9359" w:type="dxa"/>
        <w:tblLayout w:type="fixed"/>
        <w:tblLook w:val="0000" w:firstRow="0" w:lastRow="0" w:firstColumn="0" w:lastColumn="0" w:noHBand="0" w:noVBand="0"/>
      </w:tblPr>
      <w:tblGrid>
        <w:gridCol w:w="5070"/>
        <w:gridCol w:w="4289"/>
      </w:tblGrid>
      <w:tr w:rsidR="008F79F4" w:rsidRPr="00931118" w14:paraId="2F2740A6" w14:textId="77777777" w:rsidTr="0066681F">
        <w:tc>
          <w:tcPr>
            <w:tcW w:w="5070" w:type="dxa"/>
          </w:tcPr>
          <w:p w14:paraId="4A69F920" w14:textId="77777777" w:rsidR="00817AF8" w:rsidRDefault="00817AF8" w:rsidP="00202291">
            <w:pPr>
              <w:spacing w:after="0" w:line="240" w:lineRule="auto"/>
              <w:rPr>
                <w:rFonts w:asciiTheme="minorHAnsi" w:hAnsiTheme="minorHAnsi" w:cstheme="minorHAnsi"/>
                <w:b/>
                <w:sz w:val="24"/>
                <w:szCs w:val="24"/>
              </w:rPr>
            </w:pPr>
          </w:p>
          <w:p w14:paraId="5E87185E" w14:textId="77777777" w:rsidR="008F79F4" w:rsidRPr="00931118" w:rsidRDefault="008F79F4" w:rsidP="00202291">
            <w:pPr>
              <w:spacing w:after="0" w:line="240" w:lineRule="auto"/>
              <w:rPr>
                <w:rFonts w:asciiTheme="minorHAnsi" w:hAnsiTheme="minorHAnsi" w:cstheme="minorHAnsi"/>
                <w:b/>
                <w:sz w:val="24"/>
                <w:szCs w:val="24"/>
              </w:rPr>
            </w:pPr>
            <w:r w:rsidRPr="00931118">
              <w:rPr>
                <w:rFonts w:asciiTheme="minorHAnsi" w:hAnsiTheme="minorHAnsi" w:cstheme="minorHAnsi"/>
                <w:b/>
                <w:sz w:val="24"/>
                <w:szCs w:val="24"/>
              </w:rPr>
              <w:t>Pasūtītājs:</w:t>
            </w:r>
          </w:p>
          <w:p w14:paraId="7FBEB386" w14:textId="77777777" w:rsidR="006862B7" w:rsidRPr="00931118" w:rsidRDefault="006862B7" w:rsidP="006862B7">
            <w:pPr>
              <w:spacing w:after="0" w:line="240" w:lineRule="auto"/>
              <w:jc w:val="both"/>
              <w:rPr>
                <w:rFonts w:asciiTheme="minorHAnsi" w:hAnsiTheme="minorHAnsi" w:cstheme="minorHAnsi"/>
                <w:b/>
                <w:sz w:val="24"/>
                <w:szCs w:val="24"/>
              </w:rPr>
            </w:pPr>
            <w:r w:rsidRPr="00931118">
              <w:rPr>
                <w:rFonts w:asciiTheme="minorHAnsi" w:hAnsiTheme="minorHAnsi" w:cstheme="minorHAnsi"/>
                <w:b/>
                <w:sz w:val="24"/>
                <w:szCs w:val="24"/>
              </w:rPr>
              <w:t>Nīcas novada dome</w:t>
            </w:r>
          </w:p>
          <w:p w14:paraId="51FA12AA" w14:textId="77777777" w:rsidR="006862B7" w:rsidRPr="00931118" w:rsidRDefault="006862B7" w:rsidP="006862B7">
            <w:pPr>
              <w:spacing w:after="0" w:line="240" w:lineRule="auto"/>
              <w:jc w:val="both"/>
              <w:rPr>
                <w:rFonts w:asciiTheme="minorHAnsi" w:hAnsiTheme="minorHAnsi" w:cstheme="minorHAnsi"/>
                <w:sz w:val="24"/>
                <w:szCs w:val="24"/>
              </w:rPr>
            </w:pPr>
            <w:proofErr w:type="spellStart"/>
            <w:r w:rsidRPr="00931118">
              <w:rPr>
                <w:rFonts w:asciiTheme="minorHAnsi" w:hAnsiTheme="minorHAnsi" w:cstheme="minorHAnsi"/>
                <w:sz w:val="24"/>
                <w:szCs w:val="24"/>
              </w:rPr>
              <w:t>Reģ</w:t>
            </w:r>
            <w:proofErr w:type="spellEnd"/>
            <w:r w:rsidRPr="00931118">
              <w:rPr>
                <w:rFonts w:asciiTheme="minorHAnsi" w:hAnsiTheme="minorHAnsi" w:cstheme="minorHAnsi"/>
                <w:sz w:val="24"/>
                <w:szCs w:val="24"/>
              </w:rPr>
              <w:t>. Nr.: 90000031531</w:t>
            </w:r>
          </w:p>
          <w:p w14:paraId="01AAEEAF" w14:textId="77777777" w:rsidR="00E02918" w:rsidRPr="00931118" w:rsidRDefault="00E02918" w:rsidP="00E02918">
            <w:pPr>
              <w:spacing w:after="0" w:line="240" w:lineRule="auto"/>
              <w:jc w:val="both"/>
              <w:rPr>
                <w:rFonts w:asciiTheme="minorHAnsi" w:hAnsiTheme="minorHAnsi" w:cstheme="minorHAnsi"/>
                <w:sz w:val="24"/>
                <w:szCs w:val="24"/>
              </w:rPr>
            </w:pPr>
            <w:r w:rsidRPr="00931118">
              <w:rPr>
                <w:rFonts w:asciiTheme="minorHAnsi" w:hAnsiTheme="minorHAnsi" w:cstheme="minorHAnsi"/>
                <w:sz w:val="24"/>
                <w:szCs w:val="24"/>
              </w:rPr>
              <w:t xml:space="preserve">Adrese: Bārtas iela 6, Nīca, </w:t>
            </w:r>
          </w:p>
          <w:p w14:paraId="15936AC5" w14:textId="77777777" w:rsidR="00E02918" w:rsidRPr="00931118" w:rsidRDefault="00E02918" w:rsidP="00E02918">
            <w:pPr>
              <w:spacing w:after="0" w:line="240" w:lineRule="auto"/>
              <w:jc w:val="both"/>
              <w:rPr>
                <w:rFonts w:asciiTheme="minorHAnsi" w:hAnsiTheme="minorHAnsi" w:cstheme="minorHAnsi"/>
                <w:b/>
                <w:sz w:val="24"/>
                <w:szCs w:val="24"/>
              </w:rPr>
            </w:pPr>
            <w:r w:rsidRPr="00931118">
              <w:rPr>
                <w:rFonts w:asciiTheme="minorHAnsi" w:hAnsiTheme="minorHAnsi" w:cstheme="minorHAnsi"/>
                <w:sz w:val="24"/>
                <w:szCs w:val="24"/>
              </w:rPr>
              <w:t>Nīcas pagasts, Nīcas novads, LV-3473</w:t>
            </w:r>
          </w:p>
          <w:p w14:paraId="5373CE13" w14:textId="6DB1F01C" w:rsidR="004C2E70" w:rsidRPr="00931118" w:rsidRDefault="006862B7" w:rsidP="006862B7">
            <w:pPr>
              <w:spacing w:after="0" w:line="240" w:lineRule="auto"/>
              <w:jc w:val="both"/>
              <w:rPr>
                <w:rFonts w:asciiTheme="minorHAnsi" w:hAnsiTheme="minorHAnsi" w:cstheme="minorHAnsi"/>
                <w:color w:val="000000"/>
                <w:sz w:val="24"/>
                <w:szCs w:val="24"/>
              </w:rPr>
            </w:pPr>
            <w:r w:rsidRPr="00931118">
              <w:rPr>
                <w:rFonts w:asciiTheme="minorHAnsi" w:hAnsiTheme="minorHAnsi" w:cstheme="minorHAnsi"/>
                <w:color w:val="000000"/>
                <w:sz w:val="24"/>
                <w:szCs w:val="24"/>
              </w:rPr>
              <w:t xml:space="preserve">Banka: </w:t>
            </w:r>
            <w:r w:rsidR="003356AD">
              <w:rPr>
                <w:rFonts w:asciiTheme="minorHAnsi" w:hAnsiTheme="minorHAnsi" w:cstheme="minorHAnsi"/>
                <w:color w:val="000000"/>
                <w:sz w:val="24"/>
                <w:szCs w:val="24"/>
              </w:rPr>
              <w:t>____________</w:t>
            </w:r>
          </w:p>
          <w:p w14:paraId="0793A0A2" w14:textId="22493639" w:rsidR="0066681F" w:rsidRDefault="006862B7" w:rsidP="0066681F">
            <w:pPr>
              <w:tabs>
                <w:tab w:val="left" w:pos="142"/>
              </w:tabs>
              <w:spacing w:after="0" w:line="240" w:lineRule="auto"/>
              <w:rPr>
                <w:rFonts w:asciiTheme="minorHAnsi" w:hAnsiTheme="minorHAnsi" w:cstheme="minorHAnsi"/>
                <w:sz w:val="24"/>
                <w:szCs w:val="24"/>
              </w:rPr>
            </w:pPr>
            <w:r w:rsidRPr="00931118">
              <w:rPr>
                <w:rFonts w:asciiTheme="minorHAnsi" w:hAnsiTheme="minorHAnsi" w:cstheme="minorHAnsi"/>
                <w:color w:val="000000"/>
                <w:sz w:val="24"/>
                <w:szCs w:val="24"/>
              </w:rPr>
              <w:t>Kods:</w:t>
            </w:r>
            <w:r w:rsidR="004C2E70" w:rsidRPr="00931118">
              <w:rPr>
                <w:rFonts w:asciiTheme="minorHAnsi" w:hAnsiTheme="minorHAnsi" w:cstheme="minorHAnsi"/>
                <w:color w:val="000000"/>
                <w:sz w:val="24"/>
                <w:szCs w:val="24"/>
              </w:rPr>
              <w:t xml:space="preserve"> </w:t>
            </w:r>
            <w:r w:rsidR="003356AD">
              <w:rPr>
                <w:rFonts w:asciiTheme="minorHAnsi" w:hAnsiTheme="minorHAnsi" w:cstheme="minorHAnsi"/>
                <w:sz w:val="24"/>
                <w:szCs w:val="24"/>
              </w:rPr>
              <w:t>_____________</w:t>
            </w:r>
          </w:p>
          <w:p w14:paraId="1CB59CD3" w14:textId="0AB39675" w:rsidR="00283096" w:rsidRPr="00931118" w:rsidRDefault="006862B7" w:rsidP="00283096">
            <w:pPr>
              <w:tabs>
                <w:tab w:val="left" w:pos="142"/>
              </w:tabs>
              <w:rPr>
                <w:rFonts w:asciiTheme="minorHAnsi" w:hAnsiTheme="minorHAnsi" w:cstheme="minorHAnsi"/>
                <w:sz w:val="24"/>
                <w:szCs w:val="24"/>
              </w:rPr>
            </w:pPr>
            <w:r w:rsidRPr="00931118">
              <w:rPr>
                <w:rFonts w:asciiTheme="minorHAnsi" w:hAnsiTheme="minorHAnsi" w:cstheme="minorHAnsi"/>
                <w:color w:val="000000"/>
                <w:sz w:val="24"/>
                <w:szCs w:val="24"/>
              </w:rPr>
              <w:t>Konts</w:t>
            </w:r>
            <w:r w:rsidRPr="002A390F">
              <w:rPr>
                <w:rFonts w:asciiTheme="minorHAnsi" w:hAnsiTheme="minorHAnsi" w:cstheme="minorHAnsi"/>
                <w:color w:val="000000"/>
                <w:sz w:val="24"/>
                <w:szCs w:val="24"/>
              </w:rPr>
              <w:t>:</w:t>
            </w:r>
            <w:r w:rsidR="002A390F" w:rsidRPr="002A390F">
              <w:rPr>
                <w:rFonts w:asciiTheme="minorHAnsi" w:hAnsiTheme="minorHAnsi" w:cstheme="minorHAnsi"/>
                <w:color w:val="000000"/>
                <w:sz w:val="24"/>
                <w:szCs w:val="24"/>
              </w:rPr>
              <w:t xml:space="preserve"> </w:t>
            </w:r>
            <w:r w:rsidR="003356AD">
              <w:rPr>
                <w:rFonts w:asciiTheme="minorHAnsi" w:hAnsiTheme="minorHAnsi" w:cstheme="minorHAnsi"/>
                <w:color w:val="333333"/>
                <w:sz w:val="24"/>
                <w:szCs w:val="24"/>
                <w:shd w:val="clear" w:color="auto" w:fill="FFFFFF"/>
              </w:rPr>
              <w:t>_____________</w:t>
            </w:r>
          </w:p>
          <w:p w14:paraId="0EE6A338" w14:textId="271847EE" w:rsidR="00BF4B36" w:rsidRDefault="00BF4B36" w:rsidP="00283096">
            <w:pPr>
              <w:tabs>
                <w:tab w:val="left" w:pos="142"/>
              </w:tabs>
              <w:rPr>
                <w:rFonts w:asciiTheme="minorHAnsi" w:hAnsiTheme="minorHAnsi" w:cstheme="minorHAnsi"/>
                <w:sz w:val="24"/>
                <w:szCs w:val="24"/>
              </w:rPr>
            </w:pPr>
          </w:p>
          <w:p w14:paraId="7E4E1008" w14:textId="411063BA" w:rsidR="006862B7" w:rsidRPr="00931118" w:rsidRDefault="006862B7" w:rsidP="00283096">
            <w:pPr>
              <w:tabs>
                <w:tab w:val="left" w:pos="142"/>
              </w:tabs>
              <w:rPr>
                <w:rFonts w:asciiTheme="minorHAnsi" w:hAnsiTheme="minorHAnsi" w:cstheme="minorHAnsi"/>
                <w:sz w:val="24"/>
                <w:szCs w:val="24"/>
              </w:rPr>
            </w:pPr>
            <w:r w:rsidRPr="00931118">
              <w:rPr>
                <w:rFonts w:asciiTheme="minorHAnsi" w:hAnsiTheme="minorHAnsi" w:cstheme="minorHAnsi"/>
                <w:sz w:val="24"/>
                <w:szCs w:val="24"/>
              </w:rPr>
              <w:t>_______/</w:t>
            </w:r>
            <w:proofErr w:type="spellStart"/>
            <w:r w:rsidRPr="00931118">
              <w:rPr>
                <w:rFonts w:asciiTheme="minorHAnsi" w:hAnsiTheme="minorHAnsi" w:cstheme="minorHAnsi"/>
                <w:sz w:val="24"/>
                <w:szCs w:val="24"/>
              </w:rPr>
              <w:t>A.Petermanis</w:t>
            </w:r>
            <w:proofErr w:type="spellEnd"/>
            <w:r w:rsidRPr="00931118">
              <w:rPr>
                <w:rFonts w:asciiTheme="minorHAnsi" w:hAnsiTheme="minorHAnsi" w:cstheme="minorHAnsi"/>
                <w:sz w:val="24"/>
                <w:szCs w:val="24"/>
              </w:rPr>
              <w:t>/</w:t>
            </w:r>
          </w:p>
          <w:p w14:paraId="13CA0AC1" w14:textId="77777777" w:rsidR="008F79F4" w:rsidRPr="00931118" w:rsidRDefault="008F79F4" w:rsidP="006862B7">
            <w:pPr>
              <w:spacing w:after="0" w:line="240" w:lineRule="auto"/>
              <w:rPr>
                <w:rFonts w:asciiTheme="minorHAnsi" w:hAnsiTheme="minorHAnsi" w:cstheme="minorHAnsi"/>
                <w:sz w:val="24"/>
                <w:szCs w:val="24"/>
              </w:rPr>
            </w:pPr>
          </w:p>
        </w:tc>
        <w:tc>
          <w:tcPr>
            <w:tcW w:w="4289" w:type="dxa"/>
          </w:tcPr>
          <w:p w14:paraId="490B4DBA" w14:textId="77777777" w:rsidR="00817AF8" w:rsidRDefault="00817AF8" w:rsidP="00202291">
            <w:pPr>
              <w:spacing w:after="0" w:line="240" w:lineRule="auto"/>
              <w:rPr>
                <w:rFonts w:asciiTheme="minorHAnsi" w:hAnsiTheme="minorHAnsi" w:cstheme="minorHAnsi"/>
                <w:b/>
                <w:sz w:val="24"/>
                <w:szCs w:val="24"/>
              </w:rPr>
            </w:pPr>
          </w:p>
          <w:p w14:paraId="51B1BA93" w14:textId="77777777" w:rsidR="008F79F4" w:rsidRPr="00931118" w:rsidRDefault="008F79F4" w:rsidP="00202291">
            <w:pPr>
              <w:spacing w:after="0" w:line="240" w:lineRule="auto"/>
              <w:rPr>
                <w:rFonts w:asciiTheme="minorHAnsi" w:hAnsiTheme="minorHAnsi" w:cstheme="minorHAnsi"/>
                <w:b/>
                <w:sz w:val="24"/>
                <w:szCs w:val="24"/>
              </w:rPr>
            </w:pPr>
            <w:r w:rsidRPr="00931118">
              <w:rPr>
                <w:rFonts w:asciiTheme="minorHAnsi" w:hAnsiTheme="minorHAnsi" w:cstheme="minorHAnsi"/>
                <w:b/>
                <w:sz w:val="24"/>
                <w:szCs w:val="24"/>
              </w:rPr>
              <w:t>Būvuzņēmējs:</w:t>
            </w:r>
          </w:p>
          <w:p w14:paraId="2A4F89B9" w14:textId="77777777" w:rsidR="008F79F4" w:rsidRPr="00931118" w:rsidRDefault="007D0E50" w:rsidP="00202291">
            <w:pPr>
              <w:spacing w:after="0" w:line="240" w:lineRule="auto"/>
              <w:rPr>
                <w:rFonts w:asciiTheme="minorHAnsi" w:hAnsiTheme="minorHAnsi" w:cstheme="minorHAnsi"/>
                <w:b/>
                <w:sz w:val="24"/>
                <w:szCs w:val="24"/>
              </w:rPr>
            </w:pPr>
            <w:r w:rsidRPr="00931118">
              <w:rPr>
                <w:rFonts w:asciiTheme="minorHAnsi" w:hAnsiTheme="minorHAnsi" w:cstheme="minorHAnsi"/>
                <w:b/>
                <w:sz w:val="24"/>
                <w:szCs w:val="24"/>
              </w:rPr>
              <w:t>____________________</w:t>
            </w:r>
          </w:p>
          <w:p w14:paraId="48633C66" w14:textId="77777777" w:rsidR="008F79F4" w:rsidRPr="00931118" w:rsidRDefault="008F79F4" w:rsidP="00202291">
            <w:pPr>
              <w:spacing w:after="0" w:line="240" w:lineRule="auto"/>
              <w:rPr>
                <w:rFonts w:asciiTheme="minorHAnsi" w:hAnsiTheme="minorHAnsi" w:cstheme="minorHAnsi"/>
                <w:sz w:val="24"/>
                <w:szCs w:val="24"/>
              </w:rPr>
            </w:pPr>
            <w:proofErr w:type="spellStart"/>
            <w:r w:rsidRPr="00931118">
              <w:rPr>
                <w:rFonts w:asciiTheme="minorHAnsi" w:hAnsiTheme="minorHAnsi" w:cstheme="minorHAnsi"/>
                <w:sz w:val="24"/>
                <w:szCs w:val="24"/>
              </w:rPr>
              <w:t>Reģ.Nr</w:t>
            </w:r>
            <w:proofErr w:type="spellEnd"/>
            <w:r w:rsidRPr="00931118">
              <w:rPr>
                <w:rFonts w:asciiTheme="minorHAnsi" w:hAnsiTheme="minorHAnsi" w:cstheme="minorHAnsi"/>
                <w:sz w:val="24"/>
                <w:szCs w:val="24"/>
              </w:rPr>
              <w:t xml:space="preserve">. </w:t>
            </w:r>
            <w:r w:rsidR="007D0E50" w:rsidRPr="00931118">
              <w:rPr>
                <w:rFonts w:asciiTheme="minorHAnsi" w:hAnsiTheme="minorHAnsi" w:cstheme="minorHAnsi"/>
                <w:sz w:val="24"/>
                <w:szCs w:val="24"/>
              </w:rPr>
              <w:t>_____________</w:t>
            </w:r>
          </w:p>
          <w:p w14:paraId="2210E5C1" w14:textId="28A68530" w:rsidR="00E02918" w:rsidRDefault="00E02918" w:rsidP="00E02918">
            <w:pPr>
              <w:spacing w:after="0" w:line="240" w:lineRule="auto"/>
              <w:rPr>
                <w:rFonts w:asciiTheme="minorHAnsi" w:hAnsiTheme="minorHAnsi" w:cstheme="minorHAnsi"/>
                <w:sz w:val="24"/>
                <w:szCs w:val="24"/>
                <w:lang w:val="de-DE"/>
              </w:rPr>
            </w:pPr>
            <w:r w:rsidRPr="00931118">
              <w:rPr>
                <w:rFonts w:asciiTheme="minorHAnsi" w:hAnsiTheme="minorHAnsi" w:cstheme="minorHAnsi"/>
                <w:sz w:val="24"/>
                <w:szCs w:val="24"/>
              </w:rPr>
              <w:t>Adrese:</w:t>
            </w:r>
            <w:r w:rsidRPr="00931118">
              <w:rPr>
                <w:rFonts w:asciiTheme="minorHAnsi" w:hAnsiTheme="minorHAnsi" w:cstheme="minorHAnsi"/>
                <w:sz w:val="24"/>
                <w:szCs w:val="24"/>
                <w:lang w:val="de-DE"/>
              </w:rPr>
              <w:t xml:space="preserve"> </w:t>
            </w:r>
            <w:r w:rsidR="007D0E50" w:rsidRPr="00931118">
              <w:rPr>
                <w:rFonts w:asciiTheme="minorHAnsi" w:hAnsiTheme="minorHAnsi" w:cstheme="minorHAnsi"/>
                <w:sz w:val="24"/>
                <w:szCs w:val="24"/>
                <w:lang w:val="de-DE"/>
              </w:rPr>
              <w:t>_____________</w:t>
            </w:r>
          </w:p>
          <w:p w14:paraId="17505C21" w14:textId="77777777" w:rsidR="0010746A" w:rsidRPr="00931118" w:rsidRDefault="0010746A" w:rsidP="00E02918">
            <w:pPr>
              <w:spacing w:after="0" w:line="240" w:lineRule="auto"/>
              <w:rPr>
                <w:rFonts w:asciiTheme="minorHAnsi" w:hAnsiTheme="minorHAnsi" w:cstheme="minorHAnsi"/>
                <w:sz w:val="24"/>
                <w:szCs w:val="24"/>
              </w:rPr>
            </w:pPr>
          </w:p>
          <w:p w14:paraId="7D4AE8A3" w14:textId="77777777" w:rsidR="008F79F4" w:rsidRPr="00931118" w:rsidRDefault="008F79F4" w:rsidP="00202291">
            <w:pPr>
              <w:spacing w:after="0" w:line="240" w:lineRule="auto"/>
              <w:rPr>
                <w:rFonts w:asciiTheme="minorHAnsi" w:hAnsiTheme="minorHAnsi" w:cstheme="minorHAnsi"/>
                <w:sz w:val="24"/>
                <w:szCs w:val="24"/>
              </w:rPr>
            </w:pPr>
            <w:r w:rsidRPr="00931118">
              <w:rPr>
                <w:rFonts w:asciiTheme="minorHAnsi" w:hAnsiTheme="minorHAnsi" w:cstheme="minorHAnsi"/>
                <w:sz w:val="24"/>
                <w:szCs w:val="24"/>
              </w:rPr>
              <w:t>Banka</w:t>
            </w:r>
            <w:r w:rsidR="00E02918" w:rsidRPr="00931118">
              <w:rPr>
                <w:rFonts w:asciiTheme="minorHAnsi" w:hAnsiTheme="minorHAnsi" w:cstheme="minorHAnsi"/>
                <w:sz w:val="24"/>
                <w:szCs w:val="24"/>
              </w:rPr>
              <w:t>:</w:t>
            </w:r>
            <w:r w:rsidR="00283096" w:rsidRPr="00931118">
              <w:rPr>
                <w:rFonts w:asciiTheme="minorHAnsi" w:hAnsiTheme="minorHAnsi" w:cstheme="minorHAnsi"/>
                <w:sz w:val="24"/>
                <w:szCs w:val="24"/>
              </w:rPr>
              <w:t xml:space="preserve"> </w:t>
            </w:r>
            <w:r w:rsidR="007D0E50" w:rsidRPr="00931118">
              <w:rPr>
                <w:rFonts w:asciiTheme="minorHAnsi" w:hAnsiTheme="minorHAnsi" w:cstheme="minorHAnsi"/>
                <w:sz w:val="24"/>
                <w:szCs w:val="24"/>
              </w:rPr>
              <w:t>______________</w:t>
            </w:r>
          </w:p>
          <w:p w14:paraId="3DCBB904" w14:textId="77777777" w:rsidR="008F79F4" w:rsidRPr="00931118" w:rsidRDefault="00283096" w:rsidP="00202291">
            <w:pPr>
              <w:spacing w:after="0" w:line="240" w:lineRule="auto"/>
              <w:rPr>
                <w:rFonts w:asciiTheme="minorHAnsi" w:hAnsiTheme="minorHAnsi" w:cstheme="minorHAnsi"/>
                <w:sz w:val="24"/>
                <w:szCs w:val="24"/>
              </w:rPr>
            </w:pPr>
            <w:r w:rsidRPr="00931118">
              <w:rPr>
                <w:rFonts w:asciiTheme="minorHAnsi" w:hAnsiTheme="minorHAnsi" w:cstheme="minorHAnsi"/>
                <w:color w:val="000000"/>
                <w:sz w:val="24"/>
                <w:szCs w:val="24"/>
              </w:rPr>
              <w:t>Kods:</w:t>
            </w:r>
            <w:r w:rsidR="007D0E50" w:rsidRPr="00931118">
              <w:rPr>
                <w:rFonts w:asciiTheme="minorHAnsi" w:hAnsiTheme="minorHAnsi" w:cstheme="minorHAnsi"/>
                <w:color w:val="000000"/>
                <w:sz w:val="24"/>
                <w:szCs w:val="24"/>
              </w:rPr>
              <w:t>________________</w:t>
            </w:r>
          </w:p>
          <w:p w14:paraId="4B859569" w14:textId="77777777" w:rsidR="008F79F4" w:rsidRPr="00931118" w:rsidRDefault="00283096" w:rsidP="00202291">
            <w:pPr>
              <w:spacing w:after="0" w:line="240" w:lineRule="auto"/>
              <w:rPr>
                <w:rFonts w:asciiTheme="minorHAnsi" w:hAnsiTheme="minorHAnsi" w:cstheme="minorHAnsi"/>
                <w:sz w:val="24"/>
                <w:szCs w:val="24"/>
              </w:rPr>
            </w:pPr>
            <w:r w:rsidRPr="00931118">
              <w:rPr>
                <w:rFonts w:asciiTheme="minorHAnsi" w:hAnsiTheme="minorHAnsi" w:cstheme="minorHAnsi"/>
                <w:color w:val="000000"/>
                <w:sz w:val="24"/>
                <w:szCs w:val="24"/>
              </w:rPr>
              <w:t>Konts:</w:t>
            </w:r>
            <w:r w:rsidR="007D0E50" w:rsidRPr="00931118">
              <w:rPr>
                <w:rFonts w:asciiTheme="minorHAnsi" w:hAnsiTheme="minorHAnsi" w:cstheme="minorHAnsi"/>
                <w:color w:val="000000"/>
                <w:sz w:val="24"/>
                <w:szCs w:val="24"/>
              </w:rPr>
              <w:t>________________</w:t>
            </w:r>
          </w:p>
          <w:p w14:paraId="5EC1B782" w14:textId="77777777" w:rsidR="008F79F4" w:rsidRPr="00931118" w:rsidRDefault="008F79F4" w:rsidP="00202291">
            <w:pPr>
              <w:spacing w:after="0" w:line="240" w:lineRule="auto"/>
              <w:rPr>
                <w:rFonts w:asciiTheme="minorHAnsi" w:hAnsiTheme="minorHAnsi" w:cstheme="minorHAnsi"/>
                <w:sz w:val="24"/>
                <w:szCs w:val="24"/>
              </w:rPr>
            </w:pPr>
          </w:p>
          <w:p w14:paraId="48A9D250" w14:textId="77777777" w:rsidR="00283096" w:rsidRPr="00931118" w:rsidRDefault="00283096" w:rsidP="00202291">
            <w:pPr>
              <w:spacing w:after="0" w:line="240" w:lineRule="auto"/>
              <w:rPr>
                <w:rFonts w:asciiTheme="minorHAnsi" w:hAnsiTheme="minorHAnsi" w:cstheme="minorHAnsi"/>
                <w:sz w:val="24"/>
                <w:szCs w:val="24"/>
              </w:rPr>
            </w:pPr>
          </w:p>
          <w:p w14:paraId="3FB4DFF1" w14:textId="77777777" w:rsidR="009E0BEF" w:rsidRPr="00931118" w:rsidRDefault="00E02918" w:rsidP="009E0BEF">
            <w:pPr>
              <w:jc w:val="both"/>
              <w:rPr>
                <w:rFonts w:asciiTheme="minorHAnsi" w:hAnsiTheme="minorHAnsi" w:cstheme="minorHAnsi"/>
                <w:sz w:val="24"/>
                <w:szCs w:val="24"/>
              </w:rPr>
            </w:pPr>
            <w:r w:rsidRPr="00931118">
              <w:rPr>
                <w:rFonts w:asciiTheme="minorHAnsi" w:hAnsiTheme="minorHAnsi" w:cstheme="minorHAnsi"/>
                <w:sz w:val="24"/>
                <w:szCs w:val="24"/>
              </w:rPr>
              <w:t>_____________/</w:t>
            </w:r>
            <w:r w:rsidR="007D0E50" w:rsidRPr="00931118">
              <w:rPr>
                <w:rFonts w:asciiTheme="minorHAnsi" w:hAnsiTheme="minorHAnsi" w:cstheme="minorHAnsi"/>
                <w:sz w:val="24"/>
                <w:szCs w:val="24"/>
              </w:rPr>
              <w:t>_____________</w:t>
            </w:r>
            <w:r w:rsidR="009E0BEF" w:rsidRPr="00931118">
              <w:rPr>
                <w:rFonts w:asciiTheme="minorHAnsi" w:hAnsiTheme="minorHAnsi" w:cstheme="minorHAnsi"/>
                <w:sz w:val="24"/>
                <w:szCs w:val="24"/>
              </w:rPr>
              <w:t xml:space="preserve"> /</w:t>
            </w:r>
          </w:p>
          <w:p w14:paraId="18FFFA05" w14:textId="77777777" w:rsidR="008F79F4" w:rsidRPr="00931118" w:rsidRDefault="008F79F4" w:rsidP="009E0BEF">
            <w:pPr>
              <w:spacing w:after="0" w:line="240" w:lineRule="auto"/>
              <w:rPr>
                <w:rFonts w:asciiTheme="minorHAnsi" w:hAnsiTheme="minorHAnsi" w:cstheme="minorHAnsi"/>
                <w:sz w:val="24"/>
                <w:szCs w:val="24"/>
              </w:rPr>
            </w:pPr>
          </w:p>
        </w:tc>
      </w:tr>
      <w:bookmarkEnd w:id="0"/>
      <w:bookmarkEnd w:id="1"/>
    </w:tbl>
    <w:p w14:paraId="0FE7E7F0" w14:textId="77777777" w:rsidR="008F79F4" w:rsidRPr="00931118" w:rsidRDefault="008F79F4" w:rsidP="00202291">
      <w:pPr>
        <w:tabs>
          <w:tab w:val="center" w:pos="4153"/>
          <w:tab w:val="right" w:pos="8306"/>
        </w:tabs>
        <w:spacing w:after="0" w:line="240" w:lineRule="auto"/>
        <w:jc w:val="right"/>
        <w:rPr>
          <w:rFonts w:asciiTheme="minorHAnsi" w:hAnsiTheme="minorHAnsi" w:cstheme="minorHAnsi"/>
          <w:sz w:val="24"/>
          <w:szCs w:val="24"/>
        </w:rPr>
      </w:pPr>
    </w:p>
    <w:p w14:paraId="4EB9AE8A" w14:textId="77777777" w:rsidR="008F79F4" w:rsidRPr="00931118" w:rsidRDefault="00334CA7" w:rsidP="00817AF8">
      <w:pPr>
        <w:spacing w:after="0" w:line="240" w:lineRule="auto"/>
        <w:rPr>
          <w:rFonts w:asciiTheme="minorHAnsi" w:hAnsiTheme="minorHAnsi" w:cstheme="minorHAnsi"/>
          <w:sz w:val="28"/>
          <w:szCs w:val="24"/>
        </w:rPr>
      </w:pPr>
      <w:r>
        <w:rPr>
          <w:rFonts w:asciiTheme="minorHAnsi" w:hAnsiTheme="minorHAnsi" w:cstheme="minorHAnsi"/>
          <w:b/>
          <w:sz w:val="24"/>
          <w:szCs w:val="24"/>
        </w:rPr>
        <w:t xml:space="preserve"> </w:t>
      </w:r>
    </w:p>
    <w:sectPr w:rsidR="008F79F4" w:rsidRPr="00931118" w:rsidSect="0066681F">
      <w:headerReference w:type="even" r:id="rId10"/>
      <w:headerReference w:type="default" r:id="rId11"/>
      <w:footerReference w:type="even" r:id="rId12"/>
      <w:footerReference w:type="default" r:id="rId13"/>
      <w:pgSz w:w="11906" w:h="16838" w:code="9"/>
      <w:pgMar w:top="1440" w:right="849" w:bottom="1134" w:left="1843"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3B71A8" w15:done="0"/>
  <w15:commentEx w15:paraId="5D3B96EB" w15:done="0"/>
  <w15:commentEx w15:paraId="6C94F0A9" w15:done="0"/>
  <w15:commentEx w15:paraId="054B7638" w15:done="0"/>
  <w15:commentEx w15:paraId="5A295D01" w15:done="0"/>
  <w15:commentEx w15:paraId="54ECA357" w15:done="0"/>
  <w15:commentEx w15:paraId="26173F07" w15:done="0"/>
  <w15:commentEx w15:paraId="3A1A89A8" w15:done="0"/>
  <w15:commentEx w15:paraId="3653A4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802AB" w16cex:dateUtc="2021-05-13T16:55:00Z"/>
  <w16cex:commentExtensible w16cex:durableId="2447FD6F" w16cex:dateUtc="2021-05-13T16:33:00Z"/>
  <w16cex:commentExtensible w16cex:durableId="2447FE6D" w16cex:dateUtc="2021-05-13T16:37:00Z"/>
  <w16cex:commentExtensible w16cex:durableId="2448002D" w16cex:dateUtc="2021-05-13T16:44:00Z"/>
  <w16cex:commentExtensible w16cex:durableId="244803E6" w16cex:dateUtc="2021-05-13T17:00:00Z"/>
  <w16cex:commentExtensible w16cex:durableId="244806CE" w16cex:dateUtc="2021-05-13T17:13:00Z"/>
  <w16cex:commentExtensible w16cex:durableId="24480924" w16cex:dateUtc="2021-05-13T17:23:00Z"/>
  <w16cex:commentExtensible w16cex:durableId="244809C4" w16cex:dateUtc="2021-05-13T17:25:00Z"/>
  <w16cex:commentExtensible w16cex:durableId="244805D2" w16cex:dateUtc="2021-05-13T17: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3B71A8" w16cid:durableId="244802AB"/>
  <w16cid:commentId w16cid:paraId="5D3B96EB" w16cid:durableId="2447FD6F"/>
  <w16cid:commentId w16cid:paraId="6C94F0A9" w16cid:durableId="2447FE6D"/>
  <w16cid:commentId w16cid:paraId="054B7638" w16cid:durableId="2448002D"/>
  <w16cid:commentId w16cid:paraId="5A295D01" w16cid:durableId="244803E6"/>
  <w16cid:commentId w16cid:paraId="54ECA357" w16cid:durableId="244806CE"/>
  <w16cid:commentId w16cid:paraId="26173F07" w16cid:durableId="24480924"/>
  <w16cid:commentId w16cid:paraId="3A1A89A8" w16cid:durableId="244809C4"/>
  <w16cid:commentId w16cid:paraId="3653A42A" w16cid:durableId="244805D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650DE8" w14:textId="77777777" w:rsidR="0016294A" w:rsidRDefault="0016294A">
      <w:pPr>
        <w:spacing w:after="0" w:line="240" w:lineRule="auto"/>
      </w:pPr>
      <w:r>
        <w:separator/>
      </w:r>
    </w:p>
  </w:endnote>
  <w:endnote w:type="continuationSeparator" w:id="0">
    <w:p w14:paraId="40AE1E59" w14:textId="77777777" w:rsidR="0016294A" w:rsidRDefault="00162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Zurich Win95BT">
    <w:altName w:val="Trebuchet MS"/>
    <w:panose1 w:val="00000000000000000000"/>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6C3AA" w14:textId="77777777" w:rsidR="00F76E93" w:rsidRDefault="00811546" w:rsidP="0069308A">
    <w:pPr>
      <w:pStyle w:val="Kjene"/>
      <w:framePr w:wrap="around" w:vAnchor="text" w:hAnchor="margin" w:xAlign="center" w:y="1"/>
      <w:rPr>
        <w:rStyle w:val="Lappusesnumurs"/>
      </w:rPr>
    </w:pPr>
    <w:r>
      <w:rPr>
        <w:rStyle w:val="Lappusesnumurs"/>
      </w:rPr>
      <w:fldChar w:fldCharType="begin"/>
    </w:r>
    <w:r w:rsidR="00F76E93">
      <w:rPr>
        <w:rStyle w:val="Lappusesnumurs"/>
      </w:rPr>
      <w:instrText xml:space="preserve">PAGE  </w:instrText>
    </w:r>
    <w:r>
      <w:rPr>
        <w:rStyle w:val="Lappusesnumurs"/>
      </w:rPr>
      <w:fldChar w:fldCharType="end"/>
    </w:r>
  </w:p>
  <w:p w14:paraId="1B4D1060" w14:textId="77777777" w:rsidR="00F76E93" w:rsidRDefault="00F76E93">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02E45" w14:textId="77777777" w:rsidR="00F76E93" w:rsidRPr="005C24DD" w:rsidRDefault="00811546" w:rsidP="0069308A">
    <w:pPr>
      <w:pStyle w:val="Kjene"/>
      <w:framePr w:wrap="around" w:vAnchor="text" w:hAnchor="margin" w:xAlign="center" w:y="1"/>
      <w:rPr>
        <w:rStyle w:val="Lappusesnumurs"/>
        <w:rFonts w:asciiTheme="minorHAnsi" w:hAnsiTheme="minorHAnsi" w:cstheme="minorHAnsi"/>
      </w:rPr>
    </w:pPr>
    <w:r w:rsidRPr="005C24DD">
      <w:rPr>
        <w:rStyle w:val="Lappusesnumurs"/>
        <w:rFonts w:asciiTheme="minorHAnsi" w:hAnsiTheme="minorHAnsi" w:cstheme="minorHAnsi"/>
      </w:rPr>
      <w:fldChar w:fldCharType="begin"/>
    </w:r>
    <w:r w:rsidR="00F76E93" w:rsidRPr="005C24DD">
      <w:rPr>
        <w:rStyle w:val="Lappusesnumurs"/>
        <w:rFonts w:asciiTheme="minorHAnsi" w:hAnsiTheme="minorHAnsi" w:cstheme="minorHAnsi"/>
      </w:rPr>
      <w:instrText xml:space="preserve">PAGE  </w:instrText>
    </w:r>
    <w:r w:rsidRPr="005C24DD">
      <w:rPr>
        <w:rStyle w:val="Lappusesnumurs"/>
        <w:rFonts w:asciiTheme="minorHAnsi" w:hAnsiTheme="minorHAnsi" w:cstheme="minorHAnsi"/>
      </w:rPr>
      <w:fldChar w:fldCharType="separate"/>
    </w:r>
    <w:r w:rsidR="00EC0F36">
      <w:rPr>
        <w:rStyle w:val="Lappusesnumurs"/>
        <w:rFonts w:asciiTheme="minorHAnsi" w:hAnsiTheme="minorHAnsi" w:cstheme="minorHAnsi"/>
        <w:noProof/>
      </w:rPr>
      <w:t>2</w:t>
    </w:r>
    <w:r w:rsidRPr="005C24DD">
      <w:rPr>
        <w:rStyle w:val="Lappusesnumurs"/>
        <w:rFonts w:asciiTheme="minorHAnsi" w:hAnsiTheme="minorHAnsi" w:cstheme="minorHAnsi"/>
      </w:rPr>
      <w:fldChar w:fldCharType="end"/>
    </w:r>
  </w:p>
  <w:p w14:paraId="6DBBF1B1" w14:textId="77777777" w:rsidR="00F76E93" w:rsidRDefault="00F76E93">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0071C2" w14:textId="77777777" w:rsidR="0016294A" w:rsidRDefault="0016294A">
      <w:pPr>
        <w:spacing w:after="0" w:line="240" w:lineRule="auto"/>
      </w:pPr>
      <w:r>
        <w:separator/>
      </w:r>
    </w:p>
  </w:footnote>
  <w:footnote w:type="continuationSeparator" w:id="0">
    <w:p w14:paraId="5F01F707" w14:textId="77777777" w:rsidR="0016294A" w:rsidRDefault="001629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83DC2" w14:textId="77777777" w:rsidR="00F76E93" w:rsidRDefault="00811546">
    <w:pPr>
      <w:pStyle w:val="Galvene"/>
      <w:framePr w:wrap="around" w:vAnchor="text" w:hAnchor="margin" w:xAlign="center" w:y="1"/>
      <w:rPr>
        <w:rStyle w:val="Lappusesnumurs"/>
      </w:rPr>
    </w:pPr>
    <w:r>
      <w:rPr>
        <w:rStyle w:val="Lappusesnumurs"/>
      </w:rPr>
      <w:fldChar w:fldCharType="begin"/>
    </w:r>
    <w:r w:rsidR="00F76E93">
      <w:rPr>
        <w:rStyle w:val="Lappusesnumurs"/>
      </w:rPr>
      <w:instrText xml:space="preserve">PAGE  </w:instrText>
    </w:r>
    <w:r>
      <w:rPr>
        <w:rStyle w:val="Lappusesnumurs"/>
      </w:rPr>
      <w:fldChar w:fldCharType="end"/>
    </w:r>
  </w:p>
  <w:p w14:paraId="40062666" w14:textId="77777777" w:rsidR="00F76E93" w:rsidRDefault="00F76E93">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D658B" w14:textId="77777777" w:rsidR="00F76E93" w:rsidRDefault="00F76E93">
    <w:pPr>
      <w:pStyle w:val="Galvene"/>
      <w:framePr w:wrap="around" w:vAnchor="text" w:hAnchor="margin" w:xAlign="center" w:y="1"/>
      <w:rPr>
        <w:rStyle w:val="Lappusesnumurs"/>
      </w:rPr>
    </w:pPr>
  </w:p>
  <w:p w14:paraId="24AD5C6A" w14:textId="77777777" w:rsidR="00F76E93" w:rsidRDefault="00F76E93" w:rsidP="0069308A">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multilevel"/>
    <w:tmpl w:val="00000013"/>
    <w:name w:val="WW8Num19"/>
    <w:lvl w:ilvl="0">
      <w:start w:val="3"/>
      <w:numFmt w:val="decimal"/>
      <w:lvlText w:val="%1."/>
      <w:lvlJc w:val="left"/>
      <w:pPr>
        <w:tabs>
          <w:tab w:val="num" w:pos="0"/>
        </w:tabs>
        <w:ind w:hanging="360"/>
      </w:pPr>
      <w:rPr>
        <w:rFonts w:ascii="Symbol" w:hAnsi="Symbol" w:cs="Times New Roman"/>
        <w:sz w:val="22"/>
      </w:rPr>
    </w:lvl>
    <w:lvl w:ilvl="1">
      <w:start w:val="1"/>
      <w:numFmt w:val="decimal"/>
      <w:lvlText w:val="%1.%2."/>
      <w:lvlJc w:val="left"/>
      <w:pPr>
        <w:tabs>
          <w:tab w:val="num" w:pos="0"/>
        </w:tabs>
        <w:ind w:hanging="360"/>
      </w:pPr>
      <w:rPr>
        <w:rFonts w:cs="Times New Roman"/>
      </w:rPr>
    </w:lvl>
    <w:lvl w:ilvl="2">
      <w:start w:val="1"/>
      <w:numFmt w:val="decimal"/>
      <w:lvlText w:val="%1.%2.%3."/>
      <w:lvlJc w:val="left"/>
      <w:pPr>
        <w:tabs>
          <w:tab w:val="num" w:pos="0"/>
        </w:tabs>
        <w:ind w:hanging="720"/>
      </w:pPr>
      <w:rPr>
        <w:rFonts w:cs="Times New Roman"/>
      </w:rPr>
    </w:lvl>
    <w:lvl w:ilvl="3">
      <w:start w:val="1"/>
      <w:numFmt w:val="decimal"/>
      <w:lvlText w:val="%1.%2.%3.%4."/>
      <w:lvlJc w:val="left"/>
      <w:pPr>
        <w:tabs>
          <w:tab w:val="num" w:pos="0"/>
        </w:tabs>
        <w:ind w:hanging="720"/>
      </w:pPr>
      <w:rPr>
        <w:rFonts w:cs="Times New Roman"/>
      </w:rPr>
    </w:lvl>
    <w:lvl w:ilvl="4">
      <w:start w:val="1"/>
      <w:numFmt w:val="decimal"/>
      <w:lvlText w:val="%1.%2.%3.%4.%5."/>
      <w:lvlJc w:val="left"/>
      <w:pPr>
        <w:tabs>
          <w:tab w:val="num" w:pos="0"/>
        </w:tabs>
        <w:ind w:hanging="1080"/>
      </w:pPr>
      <w:rPr>
        <w:rFonts w:cs="Times New Roman"/>
      </w:rPr>
    </w:lvl>
    <w:lvl w:ilvl="5">
      <w:start w:val="1"/>
      <w:numFmt w:val="decimal"/>
      <w:lvlText w:val="%1.%2.%3.%4.%5.%6."/>
      <w:lvlJc w:val="left"/>
      <w:pPr>
        <w:tabs>
          <w:tab w:val="num" w:pos="0"/>
        </w:tabs>
        <w:ind w:hanging="1080"/>
      </w:pPr>
      <w:rPr>
        <w:rFonts w:cs="Times New Roman"/>
      </w:rPr>
    </w:lvl>
    <w:lvl w:ilvl="6">
      <w:start w:val="1"/>
      <w:numFmt w:val="decimal"/>
      <w:lvlText w:val="%1.%2.%3.%4.%5.%6.%7."/>
      <w:lvlJc w:val="left"/>
      <w:pPr>
        <w:tabs>
          <w:tab w:val="num" w:pos="0"/>
        </w:tabs>
        <w:ind w:hanging="1440"/>
      </w:pPr>
      <w:rPr>
        <w:rFonts w:cs="Times New Roman"/>
      </w:rPr>
    </w:lvl>
    <w:lvl w:ilvl="7">
      <w:start w:val="1"/>
      <w:numFmt w:val="decimal"/>
      <w:lvlText w:val="%1.%2.%3.%4.%5.%6.%7.%8."/>
      <w:lvlJc w:val="left"/>
      <w:pPr>
        <w:tabs>
          <w:tab w:val="num" w:pos="0"/>
        </w:tabs>
        <w:ind w:hanging="1440"/>
      </w:pPr>
      <w:rPr>
        <w:rFonts w:cs="Times New Roman"/>
      </w:rPr>
    </w:lvl>
    <w:lvl w:ilvl="8">
      <w:start w:val="1"/>
      <w:numFmt w:val="decimal"/>
      <w:lvlText w:val="%1.%2.%3.%4.%5.%6.%7.%8.%9."/>
      <w:lvlJc w:val="left"/>
      <w:pPr>
        <w:tabs>
          <w:tab w:val="num" w:pos="0"/>
        </w:tabs>
        <w:ind w:hanging="1800"/>
      </w:pPr>
      <w:rPr>
        <w:rFonts w:cs="Times New Roman"/>
      </w:rPr>
    </w:lvl>
  </w:abstractNum>
  <w:abstractNum w:abstractNumId="1">
    <w:nsid w:val="00000014"/>
    <w:multiLevelType w:val="multilevel"/>
    <w:tmpl w:val="63529CF8"/>
    <w:name w:val="WW8Num20"/>
    <w:lvl w:ilvl="0">
      <w:start w:val="5"/>
      <w:numFmt w:val="decimal"/>
      <w:lvlText w:val="%1."/>
      <w:lvlJc w:val="left"/>
      <w:pPr>
        <w:tabs>
          <w:tab w:val="num" w:pos="0"/>
        </w:tabs>
        <w:ind w:hanging="360"/>
      </w:pPr>
      <w:rPr>
        <w:rFonts w:cs="Times New Roman"/>
      </w:rPr>
    </w:lvl>
    <w:lvl w:ilvl="1">
      <w:start w:val="1"/>
      <w:numFmt w:val="decimal"/>
      <w:lvlText w:val="%1.%2."/>
      <w:lvlJc w:val="left"/>
      <w:pPr>
        <w:tabs>
          <w:tab w:val="num" w:pos="0"/>
        </w:tabs>
        <w:ind w:hanging="360"/>
      </w:pPr>
      <w:rPr>
        <w:rFonts w:cs="Times New Roman"/>
        <w:color w:val="auto"/>
      </w:rPr>
    </w:lvl>
    <w:lvl w:ilvl="2">
      <w:start w:val="1"/>
      <w:numFmt w:val="decimal"/>
      <w:lvlText w:val="%1.%2.%3."/>
      <w:lvlJc w:val="left"/>
      <w:pPr>
        <w:tabs>
          <w:tab w:val="num" w:pos="0"/>
        </w:tabs>
        <w:ind w:hanging="720"/>
      </w:pPr>
      <w:rPr>
        <w:rFonts w:cs="Times New Roman"/>
        <w:color w:val="000000"/>
      </w:rPr>
    </w:lvl>
    <w:lvl w:ilvl="3">
      <w:start w:val="1"/>
      <w:numFmt w:val="decimal"/>
      <w:lvlText w:val="%1.%2.%3.%4."/>
      <w:lvlJc w:val="left"/>
      <w:pPr>
        <w:tabs>
          <w:tab w:val="num" w:pos="0"/>
        </w:tabs>
        <w:ind w:hanging="720"/>
      </w:pPr>
      <w:rPr>
        <w:rFonts w:cs="Times New Roman"/>
      </w:rPr>
    </w:lvl>
    <w:lvl w:ilvl="4">
      <w:start w:val="1"/>
      <w:numFmt w:val="decimal"/>
      <w:lvlText w:val="%1.%2.%3.%4.%5."/>
      <w:lvlJc w:val="left"/>
      <w:pPr>
        <w:tabs>
          <w:tab w:val="num" w:pos="0"/>
        </w:tabs>
        <w:ind w:hanging="1080"/>
      </w:pPr>
      <w:rPr>
        <w:rFonts w:cs="Times New Roman"/>
      </w:rPr>
    </w:lvl>
    <w:lvl w:ilvl="5">
      <w:start w:val="1"/>
      <w:numFmt w:val="decimal"/>
      <w:lvlText w:val="%1.%2.%3.%4.%5.%6."/>
      <w:lvlJc w:val="left"/>
      <w:pPr>
        <w:tabs>
          <w:tab w:val="num" w:pos="0"/>
        </w:tabs>
        <w:ind w:hanging="1080"/>
      </w:pPr>
      <w:rPr>
        <w:rFonts w:cs="Times New Roman"/>
      </w:rPr>
    </w:lvl>
    <w:lvl w:ilvl="6">
      <w:start w:val="1"/>
      <w:numFmt w:val="decimal"/>
      <w:lvlText w:val="%1.%2.%3.%4.%5.%6.%7."/>
      <w:lvlJc w:val="left"/>
      <w:pPr>
        <w:tabs>
          <w:tab w:val="num" w:pos="0"/>
        </w:tabs>
        <w:ind w:hanging="1440"/>
      </w:pPr>
      <w:rPr>
        <w:rFonts w:cs="Times New Roman"/>
      </w:rPr>
    </w:lvl>
    <w:lvl w:ilvl="7">
      <w:start w:val="1"/>
      <w:numFmt w:val="decimal"/>
      <w:lvlText w:val="%1.%2.%3.%4.%5.%6.%7.%8."/>
      <w:lvlJc w:val="left"/>
      <w:pPr>
        <w:tabs>
          <w:tab w:val="num" w:pos="0"/>
        </w:tabs>
        <w:ind w:hanging="1440"/>
      </w:pPr>
      <w:rPr>
        <w:rFonts w:cs="Times New Roman"/>
      </w:rPr>
    </w:lvl>
    <w:lvl w:ilvl="8">
      <w:start w:val="1"/>
      <w:numFmt w:val="decimal"/>
      <w:lvlText w:val="%1.%2.%3.%4.%5.%6.%7.%8.%9."/>
      <w:lvlJc w:val="left"/>
      <w:pPr>
        <w:tabs>
          <w:tab w:val="num" w:pos="0"/>
        </w:tabs>
        <w:ind w:hanging="1800"/>
      </w:pPr>
      <w:rPr>
        <w:rFonts w:cs="Times New Roman"/>
      </w:rPr>
    </w:lvl>
  </w:abstractNum>
  <w:abstractNum w:abstractNumId="2">
    <w:nsid w:val="00000015"/>
    <w:multiLevelType w:val="multilevel"/>
    <w:tmpl w:val="CDF242B8"/>
    <w:name w:val="WW8Num21"/>
    <w:lvl w:ilvl="0">
      <w:start w:val="6"/>
      <w:numFmt w:val="decimal"/>
      <w:lvlText w:val="%1."/>
      <w:lvlJc w:val="left"/>
      <w:pPr>
        <w:tabs>
          <w:tab w:val="num" w:pos="0"/>
        </w:tabs>
        <w:ind w:hanging="360"/>
      </w:pPr>
      <w:rPr>
        <w:rFonts w:cs="Times New Roman"/>
      </w:rPr>
    </w:lvl>
    <w:lvl w:ilvl="1">
      <w:start w:val="1"/>
      <w:numFmt w:val="decimal"/>
      <w:lvlText w:val="%1.%2."/>
      <w:lvlJc w:val="left"/>
      <w:pPr>
        <w:tabs>
          <w:tab w:val="num" w:pos="0"/>
        </w:tabs>
        <w:ind w:hanging="360"/>
      </w:pPr>
      <w:rPr>
        <w:rFonts w:cs="Times New Roman"/>
        <w:b w:val="0"/>
      </w:rPr>
    </w:lvl>
    <w:lvl w:ilvl="2">
      <w:start w:val="1"/>
      <w:numFmt w:val="decimal"/>
      <w:lvlText w:val="%1.%2.%3."/>
      <w:lvlJc w:val="left"/>
      <w:pPr>
        <w:tabs>
          <w:tab w:val="num" w:pos="0"/>
        </w:tabs>
        <w:ind w:hanging="720"/>
      </w:pPr>
      <w:rPr>
        <w:rFonts w:cs="Times New Roman"/>
      </w:rPr>
    </w:lvl>
    <w:lvl w:ilvl="3">
      <w:start w:val="1"/>
      <w:numFmt w:val="decimal"/>
      <w:lvlText w:val="%1.%2.%3.%4."/>
      <w:lvlJc w:val="left"/>
      <w:pPr>
        <w:tabs>
          <w:tab w:val="num" w:pos="0"/>
        </w:tabs>
        <w:ind w:hanging="720"/>
      </w:pPr>
      <w:rPr>
        <w:rFonts w:cs="Times New Roman"/>
      </w:rPr>
    </w:lvl>
    <w:lvl w:ilvl="4">
      <w:start w:val="1"/>
      <w:numFmt w:val="decimal"/>
      <w:lvlText w:val="%1.%2.%3.%4.%5."/>
      <w:lvlJc w:val="left"/>
      <w:pPr>
        <w:tabs>
          <w:tab w:val="num" w:pos="0"/>
        </w:tabs>
        <w:ind w:hanging="1080"/>
      </w:pPr>
      <w:rPr>
        <w:rFonts w:cs="Times New Roman"/>
      </w:rPr>
    </w:lvl>
    <w:lvl w:ilvl="5">
      <w:start w:val="1"/>
      <w:numFmt w:val="decimal"/>
      <w:lvlText w:val="%1.%2.%3.%4.%5.%6."/>
      <w:lvlJc w:val="left"/>
      <w:pPr>
        <w:tabs>
          <w:tab w:val="num" w:pos="0"/>
        </w:tabs>
        <w:ind w:hanging="1080"/>
      </w:pPr>
      <w:rPr>
        <w:rFonts w:cs="Times New Roman"/>
      </w:rPr>
    </w:lvl>
    <w:lvl w:ilvl="6">
      <w:start w:val="1"/>
      <w:numFmt w:val="decimal"/>
      <w:lvlText w:val="%1.%2.%3.%4.%5.%6.%7."/>
      <w:lvlJc w:val="left"/>
      <w:pPr>
        <w:tabs>
          <w:tab w:val="num" w:pos="0"/>
        </w:tabs>
        <w:ind w:hanging="1440"/>
      </w:pPr>
      <w:rPr>
        <w:rFonts w:cs="Times New Roman"/>
      </w:rPr>
    </w:lvl>
    <w:lvl w:ilvl="7">
      <w:start w:val="1"/>
      <w:numFmt w:val="decimal"/>
      <w:lvlText w:val="%1.%2.%3.%4.%5.%6.%7.%8."/>
      <w:lvlJc w:val="left"/>
      <w:pPr>
        <w:tabs>
          <w:tab w:val="num" w:pos="0"/>
        </w:tabs>
        <w:ind w:hanging="1440"/>
      </w:pPr>
      <w:rPr>
        <w:rFonts w:cs="Times New Roman"/>
      </w:rPr>
    </w:lvl>
    <w:lvl w:ilvl="8">
      <w:start w:val="1"/>
      <w:numFmt w:val="decimal"/>
      <w:lvlText w:val="%1.%2.%3.%4.%5.%6.%7.%8.%9."/>
      <w:lvlJc w:val="left"/>
      <w:pPr>
        <w:tabs>
          <w:tab w:val="num" w:pos="0"/>
        </w:tabs>
        <w:ind w:hanging="1800"/>
      </w:pPr>
      <w:rPr>
        <w:rFonts w:cs="Times New Roman"/>
      </w:rPr>
    </w:lvl>
  </w:abstractNum>
  <w:abstractNum w:abstractNumId="3">
    <w:nsid w:val="03D41920"/>
    <w:multiLevelType w:val="multilevel"/>
    <w:tmpl w:val="205CC4E4"/>
    <w:lvl w:ilvl="0">
      <w:start w:val="10"/>
      <w:numFmt w:val="decimal"/>
      <w:lvlText w:val="%1."/>
      <w:lvlJc w:val="left"/>
      <w:pPr>
        <w:ind w:left="660" w:hanging="660"/>
      </w:pPr>
      <w:rPr>
        <w:rFonts w:eastAsia="Times New Roman" w:hint="default"/>
        <w:sz w:val="24"/>
      </w:rPr>
    </w:lvl>
    <w:lvl w:ilvl="1">
      <w:start w:val="3"/>
      <w:numFmt w:val="decimal"/>
      <w:lvlText w:val="%1.%2."/>
      <w:lvlJc w:val="left"/>
      <w:pPr>
        <w:ind w:left="660" w:hanging="660"/>
      </w:pPr>
      <w:rPr>
        <w:rFonts w:eastAsia="Times New Roman" w:hint="default"/>
        <w:sz w:val="24"/>
      </w:rPr>
    </w:lvl>
    <w:lvl w:ilvl="2">
      <w:start w:val="1"/>
      <w:numFmt w:val="decimal"/>
      <w:lvlText w:val="%1.%2.%3."/>
      <w:lvlJc w:val="left"/>
      <w:pPr>
        <w:ind w:left="720" w:hanging="720"/>
      </w:pPr>
      <w:rPr>
        <w:rFonts w:eastAsia="Times New Roman" w:hint="default"/>
        <w:sz w:val="24"/>
      </w:rPr>
    </w:lvl>
    <w:lvl w:ilvl="3">
      <w:start w:val="1"/>
      <w:numFmt w:val="decimal"/>
      <w:lvlText w:val="%1.%2.%3.%4."/>
      <w:lvlJc w:val="left"/>
      <w:pPr>
        <w:ind w:left="3131" w:hanging="720"/>
      </w:pPr>
      <w:rPr>
        <w:rFonts w:eastAsia="Times New Roman" w:hint="default"/>
        <w:sz w:val="24"/>
      </w:rPr>
    </w:lvl>
    <w:lvl w:ilvl="4">
      <w:start w:val="1"/>
      <w:numFmt w:val="decimal"/>
      <w:lvlText w:val="%1.%2.%3.%4.%5."/>
      <w:lvlJc w:val="left"/>
      <w:pPr>
        <w:ind w:left="1080" w:hanging="1080"/>
      </w:pPr>
      <w:rPr>
        <w:rFonts w:eastAsia="Times New Roman" w:hint="default"/>
        <w:sz w:val="24"/>
      </w:rPr>
    </w:lvl>
    <w:lvl w:ilvl="5">
      <w:start w:val="1"/>
      <w:numFmt w:val="decimal"/>
      <w:lvlText w:val="%1.%2.%3.%4.%5.%6."/>
      <w:lvlJc w:val="left"/>
      <w:pPr>
        <w:ind w:left="1080" w:hanging="1080"/>
      </w:pPr>
      <w:rPr>
        <w:rFonts w:eastAsia="Times New Roman" w:hint="default"/>
        <w:sz w:val="24"/>
      </w:rPr>
    </w:lvl>
    <w:lvl w:ilvl="6">
      <w:start w:val="1"/>
      <w:numFmt w:val="decimal"/>
      <w:lvlText w:val="%1.%2.%3.%4.%5.%6.%7."/>
      <w:lvlJc w:val="left"/>
      <w:pPr>
        <w:ind w:left="1440" w:hanging="1440"/>
      </w:pPr>
      <w:rPr>
        <w:rFonts w:eastAsia="Times New Roman" w:hint="default"/>
        <w:sz w:val="24"/>
      </w:rPr>
    </w:lvl>
    <w:lvl w:ilvl="7">
      <w:start w:val="1"/>
      <w:numFmt w:val="decimal"/>
      <w:lvlText w:val="%1.%2.%3.%4.%5.%6.%7.%8."/>
      <w:lvlJc w:val="left"/>
      <w:pPr>
        <w:ind w:left="1440" w:hanging="1440"/>
      </w:pPr>
      <w:rPr>
        <w:rFonts w:eastAsia="Times New Roman" w:hint="default"/>
        <w:sz w:val="24"/>
      </w:rPr>
    </w:lvl>
    <w:lvl w:ilvl="8">
      <w:start w:val="1"/>
      <w:numFmt w:val="decimal"/>
      <w:lvlText w:val="%1.%2.%3.%4.%5.%6.%7.%8.%9."/>
      <w:lvlJc w:val="left"/>
      <w:pPr>
        <w:ind w:left="1800" w:hanging="1800"/>
      </w:pPr>
      <w:rPr>
        <w:rFonts w:eastAsia="Times New Roman" w:hint="default"/>
        <w:sz w:val="24"/>
      </w:rPr>
    </w:lvl>
  </w:abstractNum>
  <w:abstractNum w:abstractNumId="4">
    <w:nsid w:val="13EA286F"/>
    <w:multiLevelType w:val="multilevel"/>
    <w:tmpl w:val="E4DECE84"/>
    <w:lvl w:ilvl="0">
      <w:start w:val="1"/>
      <w:numFmt w:val="decimal"/>
      <w:pStyle w:val="Prskatjums"/>
      <w:lvlText w:val="%1."/>
      <w:lvlJc w:val="left"/>
      <w:pPr>
        <w:tabs>
          <w:tab w:val="num" w:pos="360"/>
        </w:tabs>
        <w:ind w:left="360" w:hanging="360"/>
      </w:pPr>
      <w:rPr>
        <w:rFonts w:hint="default"/>
        <w:b/>
      </w:rPr>
    </w:lvl>
    <w:lvl w:ilvl="1">
      <w:start w:val="1"/>
      <w:numFmt w:val="decimal"/>
      <w:suff w:val="space"/>
      <w:lvlText w:val="%1.%2."/>
      <w:lvlJc w:val="left"/>
      <w:pPr>
        <w:ind w:left="858" w:hanging="432"/>
      </w:pPr>
      <w:rPr>
        <w:rFonts w:hint="default"/>
        <w:b w:val="0"/>
        <w:i w:val="0"/>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E351384"/>
    <w:multiLevelType w:val="multilevel"/>
    <w:tmpl w:val="62E8EA76"/>
    <w:lvl w:ilvl="0">
      <w:start w:val="4"/>
      <w:numFmt w:val="decimal"/>
      <w:lvlText w:val="%1."/>
      <w:lvlJc w:val="left"/>
      <w:pPr>
        <w:tabs>
          <w:tab w:val="num" w:pos="360"/>
        </w:tabs>
        <w:ind w:left="360" w:hanging="360"/>
      </w:pPr>
      <w:rPr>
        <w:rFonts w:cs="Times New Roman" w:hint="default"/>
        <w:b/>
        <w:bCs/>
        <w:color w:val="auto"/>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080"/>
        </w:tabs>
        <w:ind w:left="1080" w:hanging="108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440"/>
        </w:tabs>
        <w:ind w:left="1440" w:hanging="1440"/>
      </w:pPr>
      <w:rPr>
        <w:rFonts w:cs="Times New Roman" w:hint="default"/>
        <w:color w:val="auto"/>
      </w:rPr>
    </w:lvl>
  </w:abstractNum>
  <w:abstractNum w:abstractNumId="6">
    <w:nsid w:val="22EE3F36"/>
    <w:multiLevelType w:val="multilevel"/>
    <w:tmpl w:val="9D345E5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5276A4"/>
    <w:multiLevelType w:val="multilevel"/>
    <w:tmpl w:val="46F44F4E"/>
    <w:lvl w:ilvl="0">
      <w:start w:val="14"/>
      <w:numFmt w:val="decimal"/>
      <w:lvlText w:val="%1."/>
      <w:lvlJc w:val="left"/>
      <w:pPr>
        <w:ind w:left="480" w:hanging="480"/>
      </w:pPr>
      <w:rPr>
        <w:rFonts w:hint="default"/>
      </w:rPr>
    </w:lvl>
    <w:lvl w:ilvl="1">
      <w:start w:val="1"/>
      <w:numFmt w:val="decimal"/>
      <w:lvlText w:val="%1.%2."/>
      <w:lvlJc w:val="left"/>
      <w:pPr>
        <w:ind w:left="1080" w:hanging="72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nsid w:val="2BE53A52"/>
    <w:multiLevelType w:val="multilevel"/>
    <w:tmpl w:val="2A7EA0C6"/>
    <w:lvl w:ilvl="0">
      <w:start w:val="5"/>
      <w:numFmt w:val="decimal"/>
      <w:lvlText w:val="%1"/>
      <w:lvlJc w:val="left"/>
      <w:pPr>
        <w:ind w:left="360" w:hanging="360"/>
      </w:pPr>
      <w:rPr>
        <w:rFonts w:hint="default"/>
        <w:sz w:val="24"/>
      </w:rPr>
    </w:lvl>
    <w:lvl w:ilvl="1">
      <w:start w:val="7"/>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9">
    <w:nsid w:val="30B9699E"/>
    <w:multiLevelType w:val="multilevel"/>
    <w:tmpl w:val="3EF0E876"/>
    <w:lvl w:ilvl="0">
      <w:start w:val="10"/>
      <w:numFmt w:val="decimal"/>
      <w:lvlText w:val="%1."/>
      <w:lvlJc w:val="left"/>
      <w:pPr>
        <w:tabs>
          <w:tab w:val="num" w:pos="1020"/>
        </w:tabs>
        <w:ind w:left="1020" w:hanging="1020"/>
      </w:pPr>
      <w:rPr>
        <w:rFonts w:hint="default"/>
      </w:rPr>
    </w:lvl>
    <w:lvl w:ilvl="1">
      <w:start w:val="7"/>
      <w:numFmt w:val="decimal"/>
      <w:lvlText w:val="%1.%2."/>
      <w:lvlJc w:val="left"/>
      <w:pPr>
        <w:tabs>
          <w:tab w:val="num" w:pos="1020"/>
        </w:tabs>
        <w:ind w:left="1020" w:hanging="1020"/>
      </w:pPr>
      <w:rPr>
        <w:rFonts w:hint="default"/>
      </w:rPr>
    </w:lvl>
    <w:lvl w:ilvl="2">
      <w:start w:val="1"/>
      <w:numFmt w:val="decimal"/>
      <w:lvlText w:val="%1.%2.%3."/>
      <w:lvlJc w:val="left"/>
      <w:pPr>
        <w:tabs>
          <w:tab w:val="num" w:pos="1020"/>
        </w:tabs>
        <w:ind w:left="1020" w:hanging="1020"/>
      </w:pPr>
      <w:rPr>
        <w:rFonts w:hint="default"/>
      </w:rPr>
    </w:lvl>
    <w:lvl w:ilvl="3">
      <w:start w:val="1"/>
      <w:numFmt w:val="decimal"/>
      <w:lvlText w:val="%1.%2.%3.%4."/>
      <w:lvlJc w:val="left"/>
      <w:pPr>
        <w:tabs>
          <w:tab w:val="num" w:pos="1020"/>
        </w:tabs>
        <w:ind w:left="1020" w:hanging="10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7D3690A"/>
    <w:multiLevelType w:val="multilevel"/>
    <w:tmpl w:val="F3C2E4AC"/>
    <w:lvl w:ilvl="0">
      <w:start w:val="11"/>
      <w:numFmt w:val="decimal"/>
      <w:lvlText w:val="%1."/>
      <w:lvlJc w:val="left"/>
      <w:pPr>
        <w:ind w:left="660" w:hanging="660"/>
      </w:pPr>
      <w:rPr>
        <w:rFonts w:hint="default"/>
      </w:rPr>
    </w:lvl>
    <w:lvl w:ilvl="1">
      <w:start w:val="2"/>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38206E2C"/>
    <w:multiLevelType w:val="multilevel"/>
    <w:tmpl w:val="191487BE"/>
    <w:lvl w:ilvl="0">
      <w:start w:val="1"/>
      <w:numFmt w:val="decimal"/>
      <w:pStyle w:val="Stils1"/>
      <w:isLgl/>
      <w:lvlText w:val="%1."/>
      <w:lvlJc w:val="left"/>
      <w:pPr>
        <w:tabs>
          <w:tab w:val="num" w:pos="284"/>
        </w:tabs>
        <w:ind w:left="2340" w:hanging="360"/>
      </w:pPr>
      <w:rPr>
        <w:rFonts w:cs="Times New Roman" w:hint="default"/>
      </w:rPr>
    </w:lvl>
    <w:lvl w:ilvl="1">
      <w:start w:val="1"/>
      <w:numFmt w:val="decimal"/>
      <w:lvlText w:val="%1.%2."/>
      <w:lvlJc w:val="left"/>
      <w:pPr>
        <w:tabs>
          <w:tab w:val="num" w:pos="567"/>
        </w:tabs>
        <w:ind w:left="567" w:hanging="567"/>
      </w:pPr>
      <w:rPr>
        <w:rFonts w:ascii="Times New Roman" w:eastAsia="Times New Roman" w:hAnsi="Times New Roman" w:cs="Times New Roman" w:hint="default"/>
        <w:b w:val="0"/>
      </w:rPr>
    </w:lvl>
    <w:lvl w:ilvl="2">
      <w:start w:val="1"/>
      <w:numFmt w:val="decimal"/>
      <w:lvlText w:val="%1.%2.%3."/>
      <w:lvlJc w:val="left"/>
      <w:pPr>
        <w:tabs>
          <w:tab w:val="num" w:pos="964"/>
        </w:tabs>
        <w:ind w:left="1304" w:hanging="850"/>
      </w:pPr>
      <w:rPr>
        <w:rFonts w:ascii="Times New Roman" w:eastAsia="Times New Roman" w:hAnsi="Times New Roman" w:cs="Times New Roman" w:hint="default"/>
      </w:rPr>
    </w:lvl>
    <w:lvl w:ilvl="3">
      <w:start w:val="1"/>
      <w:numFmt w:val="decimal"/>
      <w:lvlText w:val="%1.%2.%3.%4."/>
      <w:lvlJc w:val="left"/>
      <w:pPr>
        <w:tabs>
          <w:tab w:val="num" w:pos="2160"/>
        </w:tabs>
        <w:ind w:left="1191" w:hanging="170"/>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nsid w:val="42ED32E1"/>
    <w:multiLevelType w:val="hybridMultilevel"/>
    <w:tmpl w:val="C68C953A"/>
    <w:lvl w:ilvl="0" w:tplc="0426000F">
      <w:start w:val="14"/>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432A601B"/>
    <w:multiLevelType w:val="multilevel"/>
    <w:tmpl w:val="0D2CC2C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46770758"/>
    <w:multiLevelType w:val="multilevel"/>
    <w:tmpl w:val="2084E2E4"/>
    <w:lvl w:ilvl="0">
      <w:start w:val="1"/>
      <w:numFmt w:val="decimal"/>
      <w:pStyle w:val="Sarakstanumurs"/>
      <w:lvlText w:val="%1."/>
      <w:lvlJc w:val="left"/>
      <w:pPr>
        <w:tabs>
          <w:tab w:val="num" w:pos="420"/>
        </w:tabs>
        <w:ind w:left="420" w:hanging="420"/>
      </w:pPr>
      <w:rPr>
        <w:rFonts w:cs="Times New Roman" w:hint="default"/>
      </w:rPr>
    </w:lvl>
    <w:lvl w:ilvl="1">
      <w:start w:val="1"/>
      <w:numFmt w:val="decimal"/>
      <w:pStyle w:val="Sarakstanumurs2"/>
      <w:lvlText w:val="%1.%2."/>
      <w:lvlJc w:val="left"/>
      <w:pPr>
        <w:tabs>
          <w:tab w:val="num" w:pos="1135"/>
        </w:tabs>
        <w:ind w:left="1135" w:hanging="567"/>
      </w:pPr>
      <w:rPr>
        <w:rFonts w:cs="Times New Roman" w:hint="default"/>
        <w:sz w:val="20"/>
        <w:szCs w:val="20"/>
      </w:rPr>
    </w:lvl>
    <w:lvl w:ilvl="2">
      <w:start w:val="1"/>
      <w:numFmt w:val="decimal"/>
      <w:pStyle w:val="Sarakstanumurs3"/>
      <w:lvlText w:val="%1.%2.%3."/>
      <w:lvlJc w:val="left"/>
      <w:pPr>
        <w:tabs>
          <w:tab w:val="num" w:pos="1288"/>
        </w:tabs>
        <w:ind w:left="1288"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708"/>
        </w:tabs>
        <w:ind w:left="3708" w:hanging="144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6129"/>
        </w:tabs>
        <w:ind w:left="6129" w:hanging="216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15">
    <w:nsid w:val="4B652D47"/>
    <w:multiLevelType w:val="multilevel"/>
    <w:tmpl w:val="7D746A76"/>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1F56116"/>
    <w:multiLevelType w:val="multilevel"/>
    <w:tmpl w:val="7D746A76"/>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5C5393E"/>
    <w:multiLevelType w:val="multilevel"/>
    <w:tmpl w:val="A0BAA046"/>
    <w:lvl w:ilvl="0">
      <w:start w:val="12"/>
      <w:numFmt w:val="decimal"/>
      <w:lvlText w:val="%1."/>
      <w:lvlJc w:val="left"/>
      <w:pPr>
        <w:ind w:left="480" w:hanging="480"/>
      </w:pPr>
      <w:rPr>
        <w:rFonts w:hint="default"/>
        <w:color w:val="000000"/>
      </w:rPr>
    </w:lvl>
    <w:lvl w:ilvl="1">
      <w:start w:val="1"/>
      <w:numFmt w:val="decimal"/>
      <w:lvlText w:val="%1.%2."/>
      <w:lvlJc w:val="left"/>
      <w:pPr>
        <w:ind w:left="480" w:hanging="480"/>
      </w:pPr>
      <w:rPr>
        <w:rFonts w:hint="default"/>
        <w:b w:val="0"/>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nsid w:val="66A34B22"/>
    <w:multiLevelType w:val="multilevel"/>
    <w:tmpl w:val="263C3C60"/>
    <w:lvl w:ilvl="0">
      <w:start w:val="2"/>
      <w:numFmt w:val="decimal"/>
      <w:lvlText w:val="%1."/>
      <w:lvlJc w:val="left"/>
      <w:pPr>
        <w:ind w:left="360" w:hanging="360"/>
      </w:pPr>
      <w:rPr>
        <w:rFonts w:hint="default"/>
        <w:b/>
        <w:color w:val="auto"/>
        <w:sz w:val="28"/>
        <w:szCs w:val="28"/>
      </w:rPr>
    </w:lvl>
    <w:lvl w:ilvl="1">
      <w:start w:val="1"/>
      <w:numFmt w:val="decimal"/>
      <w:lvlText w:val="%1.%2."/>
      <w:lvlJc w:val="left"/>
      <w:pPr>
        <w:ind w:left="360" w:hanging="360"/>
      </w:pPr>
      <w:rPr>
        <w:rFonts w:asciiTheme="minorHAnsi" w:hAnsiTheme="minorHAnsi" w:cstheme="minorHAnsi" w:hint="default"/>
        <w:b/>
        <w:i w:val="0"/>
        <w:color w:val="auto"/>
        <w:sz w:val="24"/>
        <w:szCs w:val="24"/>
      </w:rPr>
    </w:lvl>
    <w:lvl w:ilvl="2">
      <w:start w:val="1"/>
      <w:numFmt w:val="decimal"/>
      <w:lvlText w:val="%1.%2.%3."/>
      <w:lvlJc w:val="left"/>
      <w:pPr>
        <w:ind w:left="828" w:hanging="720"/>
      </w:pPr>
      <w:rPr>
        <w:rFonts w:hint="default"/>
        <w:b w:val="0"/>
        <w:sz w:val="24"/>
        <w:szCs w:val="24"/>
        <w:u w:val="none"/>
      </w:rPr>
    </w:lvl>
    <w:lvl w:ilvl="3">
      <w:start w:val="1"/>
      <w:numFmt w:val="decimal"/>
      <w:lvlText w:val="%1.%2.%3.%4."/>
      <w:lvlJc w:val="left"/>
      <w:pPr>
        <w:ind w:left="2424" w:hanging="72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3920" w:hanging="1080"/>
      </w:pPr>
      <w:rPr>
        <w:rFonts w:hint="default"/>
        <w:b/>
      </w:rPr>
    </w:lvl>
    <w:lvl w:ilvl="6">
      <w:start w:val="1"/>
      <w:numFmt w:val="decimal"/>
      <w:lvlText w:val="%1.%2.%3.%4.%5.%6.%7."/>
      <w:lvlJc w:val="left"/>
      <w:pPr>
        <w:ind w:left="4848" w:hanging="1440"/>
      </w:pPr>
      <w:rPr>
        <w:rFonts w:hint="default"/>
        <w:b/>
      </w:rPr>
    </w:lvl>
    <w:lvl w:ilvl="7">
      <w:start w:val="1"/>
      <w:numFmt w:val="decimal"/>
      <w:lvlText w:val="%1.%2.%3.%4.%5.%6.%7.%8."/>
      <w:lvlJc w:val="left"/>
      <w:pPr>
        <w:ind w:left="5416" w:hanging="1440"/>
      </w:pPr>
      <w:rPr>
        <w:rFonts w:hint="default"/>
        <w:b/>
      </w:rPr>
    </w:lvl>
    <w:lvl w:ilvl="8">
      <w:start w:val="1"/>
      <w:numFmt w:val="decimal"/>
      <w:lvlText w:val="%1.%2.%3.%4.%5.%6.%7.%8.%9."/>
      <w:lvlJc w:val="left"/>
      <w:pPr>
        <w:ind w:left="6344" w:hanging="1800"/>
      </w:pPr>
      <w:rPr>
        <w:rFonts w:hint="default"/>
        <w:b/>
      </w:rPr>
    </w:lvl>
  </w:abstractNum>
  <w:abstractNum w:abstractNumId="19">
    <w:nsid w:val="67CB2766"/>
    <w:multiLevelType w:val="multilevel"/>
    <w:tmpl w:val="C5409DF0"/>
    <w:lvl w:ilvl="0">
      <w:start w:val="7"/>
      <w:numFmt w:val="decimal"/>
      <w:lvlText w:val="%1."/>
      <w:lvlJc w:val="left"/>
      <w:pPr>
        <w:tabs>
          <w:tab w:val="num" w:pos="720"/>
        </w:tabs>
        <w:ind w:left="720" w:hanging="360"/>
      </w:pPr>
      <w:rPr>
        <w:rFonts w:cs="Times New Roman" w:hint="default"/>
      </w:rPr>
    </w:lvl>
    <w:lvl w:ilvl="1">
      <w:start w:val="1"/>
      <w:numFmt w:val="decimal"/>
      <w:isLgl/>
      <w:lvlText w:val="%1.%2."/>
      <w:lvlJc w:val="left"/>
      <w:pPr>
        <w:ind w:left="975" w:hanging="61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4"/>
  </w:num>
  <w:num w:numId="2">
    <w:abstractNumId w:val="16"/>
  </w:num>
  <w:num w:numId="3">
    <w:abstractNumId w:val="13"/>
  </w:num>
  <w:num w:numId="4">
    <w:abstractNumId w:val="19"/>
  </w:num>
  <w:num w:numId="5">
    <w:abstractNumId w:val="11"/>
  </w:num>
  <w:num w:numId="6">
    <w:abstractNumId w:val="5"/>
  </w:num>
  <w:num w:numId="7">
    <w:abstractNumId w:val="10"/>
  </w:num>
  <w:num w:numId="8">
    <w:abstractNumId w:val="9"/>
  </w:num>
  <w:num w:numId="9">
    <w:abstractNumId w:val="12"/>
  </w:num>
  <w:num w:numId="10">
    <w:abstractNumId w:val="3"/>
  </w:num>
  <w:num w:numId="11">
    <w:abstractNumId w:val="4"/>
  </w:num>
  <w:num w:numId="12">
    <w:abstractNumId w:val="15"/>
  </w:num>
  <w:num w:numId="13">
    <w:abstractNumId w:val="6"/>
  </w:num>
  <w:num w:numId="14">
    <w:abstractNumId w:val="17"/>
  </w:num>
  <w:num w:numId="15">
    <w:abstractNumId w:val="7"/>
  </w:num>
  <w:num w:numId="16">
    <w:abstractNumId w:val="18"/>
  </w:num>
  <w:num w:numId="17">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etotajs">
    <w15:presenceInfo w15:providerId="None" w15:userId="Lietota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C08"/>
    <w:rsid w:val="00005AE1"/>
    <w:rsid w:val="00005E84"/>
    <w:rsid w:val="0001792A"/>
    <w:rsid w:val="0002372A"/>
    <w:rsid w:val="00027C78"/>
    <w:rsid w:val="00030CA1"/>
    <w:rsid w:val="000357EB"/>
    <w:rsid w:val="000358EF"/>
    <w:rsid w:val="0004211F"/>
    <w:rsid w:val="000536A6"/>
    <w:rsid w:val="000573EF"/>
    <w:rsid w:val="00063068"/>
    <w:rsid w:val="00067F04"/>
    <w:rsid w:val="000743BA"/>
    <w:rsid w:val="00077F15"/>
    <w:rsid w:val="00080F68"/>
    <w:rsid w:val="00082086"/>
    <w:rsid w:val="00090638"/>
    <w:rsid w:val="0009202E"/>
    <w:rsid w:val="00093F42"/>
    <w:rsid w:val="000963C2"/>
    <w:rsid w:val="000A3DC0"/>
    <w:rsid w:val="000A66E1"/>
    <w:rsid w:val="000A6816"/>
    <w:rsid w:val="000A7A44"/>
    <w:rsid w:val="000B0ED1"/>
    <w:rsid w:val="000C4A0A"/>
    <w:rsid w:val="000C626E"/>
    <w:rsid w:val="000D2C2F"/>
    <w:rsid w:val="000D3CEA"/>
    <w:rsid w:val="000D61BD"/>
    <w:rsid w:val="000E32E2"/>
    <w:rsid w:val="000E3BB3"/>
    <w:rsid w:val="000E491F"/>
    <w:rsid w:val="000E565F"/>
    <w:rsid w:val="000F6DEF"/>
    <w:rsid w:val="00100AA0"/>
    <w:rsid w:val="00101675"/>
    <w:rsid w:val="00105E1B"/>
    <w:rsid w:val="00106BE4"/>
    <w:rsid w:val="0010746A"/>
    <w:rsid w:val="00110A84"/>
    <w:rsid w:val="00110DCB"/>
    <w:rsid w:val="00111FB6"/>
    <w:rsid w:val="00112184"/>
    <w:rsid w:val="00113AC8"/>
    <w:rsid w:val="00116F77"/>
    <w:rsid w:val="001175E6"/>
    <w:rsid w:val="0012198C"/>
    <w:rsid w:val="00127381"/>
    <w:rsid w:val="00130BEA"/>
    <w:rsid w:val="001329ED"/>
    <w:rsid w:val="00134C80"/>
    <w:rsid w:val="00135B69"/>
    <w:rsid w:val="00136D19"/>
    <w:rsid w:val="00141610"/>
    <w:rsid w:val="00150C3F"/>
    <w:rsid w:val="0015695C"/>
    <w:rsid w:val="00162907"/>
    <w:rsid w:val="0016294A"/>
    <w:rsid w:val="00163810"/>
    <w:rsid w:val="001646F1"/>
    <w:rsid w:val="00172A52"/>
    <w:rsid w:val="00174244"/>
    <w:rsid w:val="001767B9"/>
    <w:rsid w:val="0018137F"/>
    <w:rsid w:val="00184FF1"/>
    <w:rsid w:val="00185224"/>
    <w:rsid w:val="00187388"/>
    <w:rsid w:val="00192574"/>
    <w:rsid w:val="0019556C"/>
    <w:rsid w:val="001A2C63"/>
    <w:rsid w:val="001A3A15"/>
    <w:rsid w:val="001B2B1D"/>
    <w:rsid w:val="001C0374"/>
    <w:rsid w:val="001C49AC"/>
    <w:rsid w:val="001C4D07"/>
    <w:rsid w:val="001C537D"/>
    <w:rsid w:val="001C6A32"/>
    <w:rsid w:val="001D4261"/>
    <w:rsid w:val="001D61C4"/>
    <w:rsid w:val="001E1581"/>
    <w:rsid w:val="001F0D27"/>
    <w:rsid w:val="001F224A"/>
    <w:rsid w:val="0020024E"/>
    <w:rsid w:val="00201E57"/>
    <w:rsid w:val="00202291"/>
    <w:rsid w:val="00202A12"/>
    <w:rsid w:val="002045F0"/>
    <w:rsid w:val="00207E24"/>
    <w:rsid w:val="00220EAE"/>
    <w:rsid w:val="00234F92"/>
    <w:rsid w:val="0023601F"/>
    <w:rsid w:val="00242799"/>
    <w:rsid w:val="0024411B"/>
    <w:rsid w:val="002460B3"/>
    <w:rsid w:val="002500A3"/>
    <w:rsid w:val="002631EC"/>
    <w:rsid w:val="00276101"/>
    <w:rsid w:val="0028183B"/>
    <w:rsid w:val="00283096"/>
    <w:rsid w:val="0028499D"/>
    <w:rsid w:val="00292287"/>
    <w:rsid w:val="00292E7D"/>
    <w:rsid w:val="00295B15"/>
    <w:rsid w:val="002964AF"/>
    <w:rsid w:val="002A1946"/>
    <w:rsid w:val="002A390F"/>
    <w:rsid w:val="002A4D57"/>
    <w:rsid w:val="002A4E0D"/>
    <w:rsid w:val="002A545D"/>
    <w:rsid w:val="002A7650"/>
    <w:rsid w:val="002A7EC4"/>
    <w:rsid w:val="002B7645"/>
    <w:rsid w:val="002B7FA7"/>
    <w:rsid w:val="002C1434"/>
    <w:rsid w:val="002E0872"/>
    <w:rsid w:val="002E3FE7"/>
    <w:rsid w:val="002E608E"/>
    <w:rsid w:val="002F1241"/>
    <w:rsid w:val="002F46A8"/>
    <w:rsid w:val="00303A93"/>
    <w:rsid w:val="003122B8"/>
    <w:rsid w:val="00321443"/>
    <w:rsid w:val="0032401A"/>
    <w:rsid w:val="00327944"/>
    <w:rsid w:val="00327F64"/>
    <w:rsid w:val="00330579"/>
    <w:rsid w:val="00334CA7"/>
    <w:rsid w:val="003356AD"/>
    <w:rsid w:val="00337CD7"/>
    <w:rsid w:val="003444B3"/>
    <w:rsid w:val="003447E9"/>
    <w:rsid w:val="00344A0B"/>
    <w:rsid w:val="0034653D"/>
    <w:rsid w:val="00350E8D"/>
    <w:rsid w:val="00356474"/>
    <w:rsid w:val="003605AF"/>
    <w:rsid w:val="00366C62"/>
    <w:rsid w:val="00370FF2"/>
    <w:rsid w:val="003729E1"/>
    <w:rsid w:val="00372B5B"/>
    <w:rsid w:val="003732BA"/>
    <w:rsid w:val="003752E0"/>
    <w:rsid w:val="00375DB4"/>
    <w:rsid w:val="00380765"/>
    <w:rsid w:val="003830DD"/>
    <w:rsid w:val="00390F76"/>
    <w:rsid w:val="00391C5C"/>
    <w:rsid w:val="003930FB"/>
    <w:rsid w:val="003968BE"/>
    <w:rsid w:val="003A08BE"/>
    <w:rsid w:val="003A3E42"/>
    <w:rsid w:val="003B178E"/>
    <w:rsid w:val="003B4EA9"/>
    <w:rsid w:val="003B76B6"/>
    <w:rsid w:val="003C0573"/>
    <w:rsid w:val="003C0C08"/>
    <w:rsid w:val="003C3A6B"/>
    <w:rsid w:val="003C6BE0"/>
    <w:rsid w:val="003D04E2"/>
    <w:rsid w:val="003D05E7"/>
    <w:rsid w:val="003D1F0E"/>
    <w:rsid w:val="003D3818"/>
    <w:rsid w:val="003D7944"/>
    <w:rsid w:val="003E07ED"/>
    <w:rsid w:val="003E2045"/>
    <w:rsid w:val="003E4148"/>
    <w:rsid w:val="003F4DC1"/>
    <w:rsid w:val="003F6FAC"/>
    <w:rsid w:val="0040078D"/>
    <w:rsid w:val="004049A7"/>
    <w:rsid w:val="00416F0C"/>
    <w:rsid w:val="00417712"/>
    <w:rsid w:val="0042042A"/>
    <w:rsid w:val="00420FAE"/>
    <w:rsid w:val="0042270C"/>
    <w:rsid w:val="00436AD4"/>
    <w:rsid w:val="00437D8A"/>
    <w:rsid w:val="00440192"/>
    <w:rsid w:val="004401A4"/>
    <w:rsid w:val="00442E86"/>
    <w:rsid w:val="00444AF4"/>
    <w:rsid w:val="00444C36"/>
    <w:rsid w:val="00450541"/>
    <w:rsid w:val="00457366"/>
    <w:rsid w:val="00457CB9"/>
    <w:rsid w:val="00462D85"/>
    <w:rsid w:val="00463FAC"/>
    <w:rsid w:val="00466BD5"/>
    <w:rsid w:val="00470363"/>
    <w:rsid w:val="00472A2C"/>
    <w:rsid w:val="0047525B"/>
    <w:rsid w:val="004760A5"/>
    <w:rsid w:val="00476888"/>
    <w:rsid w:val="004808E1"/>
    <w:rsid w:val="004810B4"/>
    <w:rsid w:val="00493260"/>
    <w:rsid w:val="00494FCD"/>
    <w:rsid w:val="004A1C60"/>
    <w:rsid w:val="004A46C5"/>
    <w:rsid w:val="004A5139"/>
    <w:rsid w:val="004A5DBB"/>
    <w:rsid w:val="004A6EB6"/>
    <w:rsid w:val="004A7ED3"/>
    <w:rsid w:val="004B5A5D"/>
    <w:rsid w:val="004B6530"/>
    <w:rsid w:val="004B6EEB"/>
    <w:rsid w:val="004C1913"/>
    <w:rsid w:val="004C1B92"/>
    <w:rsid w:val="004C2E70"/>
    <w:rsid w:val="004C3DB9"/>
    <w:rsid w:val="004C5B6E"/>
    <w:rsid w:val="004C7C0A"/>
    <w:rsid w:val="004D5F96"/>
    <w:rsid w:val="004F186E"/>
    <w:rsid w:val="004F695F"/>
    <w:rsid w:val="0050253C"/>
    <w:rsid w:val="00507405"/>
    <w:rsid w:val="00512067"/>
    <w:rsid w:val="005175B3"/>
    <w:rsid w:val="005368A1"/>
    <w:rsid w:val="00537F68"/>
    <w:rsid w:val="005433A6"/>
    <w:rsid w:val="00544F7E"/>
    <w:rsid w:val="0054733C"/>
    <w:rsid w:val="00562095"/>
    <w:rsid w:val="005648F6"/>
    <w:rsid w:val="00566897"/>
    <w:rsid w:val="00566E06"/>
    <w:rsid w:val="005704B0"/>
    <w:rsid w:val="00570A75"/>
    <w:rsid w:val="005724E3"/>
    <w:rsid w:val="00574F7F"/>
    <w:rsid w:val="00575D6D"/>
    <w:rsid w:val="005804EF"/>
    <w:rsid w:val="00582A52"/>
    <w:rsid w:val="00585EA7"/>
    <w:rsid w:val="005872DB"/>
    <w:rsid w:val="00590067"/>
    <w:rsid w:val="00591504"/>
    <w:rsid w:val="00591E26"/>
    <w:rsid w:val="0059225A"/>
    <w:rsid w:val="00592683"/>
    <w:rsid w:val="005966C8"/>
    <w:rsid w:val="005A021B"/>
    <w:rsid w:val="005A063E"/>
    <w:rsid w:val="005A07BA"/>
    <w:rsid w:val="005A1172"/>
    <w:rsid w:val="005A7140"/>
    <w:rsid w:val="005A781C"/>
    <w:rsid w:val="005B1DD4"/>
    <w:rsid w:val="005B4A1D"/>
    <w:rsid w:val="005C01AE"/>
    <w:rsid w:val="005C24DD"/>
    <w:rsid w:val="005C3888"/>
    <w:rsid w:val="005C38C2"/>
    <w:rsid w:val="005C3F69"/>
    <w:rsid w:val="005C666E"/>
    <w:rsid w:val="005D3D85"/>
    <w:rsid w:val="005D3FF4"/>
    <w:rsid w:val="005D6884"/>
    <w:rsid w:val="005E161D"/>
    <w:rsid w:val="005E5773"/>
    <w:rsid w:val="005F425D"/>
    <w:rsid w:val="00602FB0"/>
    <w:rsid w:val="006033EF"/>
    <w:rsid w:val="006046ED"/>
    <w:rsid w:val="00604C08"/>
    <w:rsid w:val="00604DF3"/>
    <w:rsid w:val="00607E64"/>
    <w:rsid w:val="0061106A"/>
    <w:rsid w:val="006118F2"/>
    <w:rsid w:val="00611B75"/>
    <w:rsid w:val="00612124"/>
    <w:rsid w:val="00614229"/>
    <w:rsid w:val="00615A7A"/>
    <w:rsid w:val="00617D7D"/>
    <w:rsid w:val="00620D5B"/>
    <w:rsid w:val="00620FBF"/>
    <w:rsid w:val="0062156D"/>
    <w:rsid w:val="006219A3"/>
    <w:rsid w:val="00624C7A"/>
    <w:rsid w:val="00626A09"/>
    <w:rsid w:val="00627B6F"/>
    <w:rsid w:val="00633A3A"/>
    <w:rsid w:val="00637F14"/>
    <w:rsid w:val="00656F2F"/>
    <w:rsid w:val="00660F14"/>
    <w:rsid w:val="00661576"/>
    <w:rsid w:val="0066681F"/>
    <w:rsid w:val="006677FC"/>
    <w:rsid w:val="006706CA"/>
    <w:rsid w:val="006739E3"/>
    <w:rsid w:val="00673D67"/>
    <w:rsid w:val="0067461A"/>
    <w:rsid w:val="00675312"/>
    <w:rsid w:val="00680C5D"/>
    <w:rsid w:val="00682A4C"/>
    <w:rsid w:val="00685909"/>
    <w:rsid w:val="006862B7"/>
    <w:rsid w:val="0069167F"/>
    <w:rsid w:val="00692182"/>
    <w:rsid w:val="0069308A"/>
    <w:rsid w:val="00693EF4"/>
    <w:rsid w:val="00695223"/>
    <w:rsid w:val="00696CE7"/>
    <w:rsid w:val="006A54DB"/>
    <w:rsid w:val="006B094A"/>
    <w:rsid w:val="006B238C"/>
    <w:rsid w:val="006B314E"/>
    <w:rsid w:val="006B38A8"/>
    <w:rsid w:val="006B5F34"/>
    <w:rsid w:val="006B7DB8"/>
    <w:rsid w:val="006C35BD"/>
    <w:rsid w:val="006C76B9"/>
    <w:rsid w:val="006D105B"/>
    <w:rsid w:val="006D11D5"/>
    <w:rsid w:val="006D16F5"/>
    <w:rsid w:val="006D2AA1"/>
    <w:rsid w:val="006D3980"/>
    <w:rsid w:val="006E0113"/>
    <w:rsid w:val="006E790F"/>
    <w:rsid w:val="006F632E"/>
    <w:rsid w:val="00704F53"/>
    <w:rsid w:val="007109D2"/>
    <w:rsid w:val="00710E06"/>
    <w:rsid w:val="007149BE"/>
    <w:rsid w:val="00714BFE"/>
    <w:rsid w:val="00716F91"/>
    <w:rsid w:val="00724214"/>
    <w:rsid w:val="00731552"/>
    <w:rsid w:val="00733330"/>
    <w:rsid w:val="007355F2"/>
    <w:rsid w:val="00735E23"/>
    <w:rsid w:val="0073718A"/>
    <w:rsid w:val="0074598F"/>
    <w:rsid w:val="00746EA4"/>
    <w:rsid w:val="00750129"/>
    <w:rsid w:val="007536B7"/>
    <w:rsid w:val="007536C9"/>
    <w:rsid w:val="00763806"/>
    <w:rsid w:val="00765020"/>
    <w:rsid w:val="00774748"/>
    <w:rsid w:val="00780DA1"/>
    <w:rsid w:val="007813FD"/>
    <w:rsid w:val="00782490"/>
    <w:rsid w:val="00784047"/>
    <w:rsid w:val="0078517C"/>
    <w:rsid w:val="00795135"/>
    <w:rsid w:val="0079524B"/>
    <w:rsid w:val="00796C75"/>
    <w:rsid w:val="007A09BB"/>
    <w:rsid w:val="007A4AB9"/>
    <w:rsid w:val="007A6E37"/>
    <w:rsid w:val="007B3777"/>
    <w:rsid w:val="007B4B0E"/>
    <w:rsid w:val="007C6DEF"/>
    <w:rsid w:val="007D0E50"/>
    <w:rsid w:val="007D1428"/>
    <w:rsid w:val="007D152F"/>
    <w:rsid w:val="007D16E7"/>
    <w:rsid w:val="007D422B"/>
    <w:rsid w:val="007F3E68"/>
    <w:rsid w:val="007F6CD1"/>
    <w:rsid w:val="008100E0"/>
    <w:rsid w:val="00811546"/>
    <w:rsid w:val="008135EE"/>
    <w:rsid w:val="00816431"/>
    <w:rsid w:val="008165EF"/>
    <w:rsid w:val="00817AF8"/>
    <w:rsid w:val="00820323"/>
    <w:rsid w:val="008221FF"/>
    <w:rsid w:val="0082465F"/>
    <w:rsid w:val="00824835"/>
    <w:rsid w:val="00831235"/>
    <w:rsid w:val="00832C90"/>
    <w:rsid w:val="008333D5"/>
    <w:rsid w:val="00834D24"/>
    <w:rsid w:val="00836204"/>
    <w:rsid w:val="008369A7"/>
    <w:rsid w:val="00844511"/>
    <w:rsid w:val="0085412E"/>
    <w:rsid w:val="0086134A"/>
    <w:rsid w:val="0086322F"/>
    <w:rsid w:val="00863A6D"/>
    <w:rsid w:val="00864379"/>
    <w:rsid w:val="0086488E"/>
    <w:rsid w:val="0086574C"/>
    <w:rsid w:val="008673B2"/>
    <w:rsid w:val="008702C3"/>
    <w:rsid w:val="00876204"/>
    <w:rsid w:val="00877D68"/>
    <w:rsid w:val="008818F4"/>
    <w:rsid w:val="008855AB"/>
    <w:rsid w:val="00886B35"/>
    <w:rsid w:val="00887380"/>
    <w:rsid w:val="008935DE"/>
    <w:rsid w:val="00893B8F"/>
    <w:rsid w:val="00893EF1"/>
    <w:rsid w:val="008A0155"/>
    <w:rsid w:val="008A05AA"/>
    <w:rsid w:val="008A42A5"/>
    <w:rsid w:val="008A5EDA"/>
    <w:rsid w:val="008A7FAC"/>
    <w:rsid w:val="008B0A08"/>
    <w:rsid w:val="008B238A"/>
    <w:rsid w:val="008B3035"/>
    <w:rsid w:val="008B575B"/>
    <w:rsid w:val="008C147C"/>
    <w:rsid w:val="008C1743"/>
    <w:rsid w:val="008C22AE"/>
    <w:rsid w:val="008C3025"/>
    <w:rsid w:val="008C57FC"/>
    <w:rsid w:val="008D0BEB"/>
    <w:rsid w:val="008D360C"/>
    <w:rsid w:val="008D3EAB"/>
    <w:rsid w:val="008E2153"/>
    <w:rsid w:val="008E30DB"/>
    <w:rsid w:val="008E33EE"/>
    <w:rsid w:val="008E47CC"/>
    <w:rsid w:val="008F77AA"/>
    <w:rsid w:val="008F79F4"/>
    <w:rsid w:val="00900F3F"/>
    <w:rsid w:val="00903B9E"/>
    <w:rsid w:val="00905C7A"/>
    <w:rsid w:val="009176F4"/>
    <w:rsid w:val="0092332F"/>
    <w:rsid w:val="00923C6E"/>
    <w:rsid w:val="00924364"/>
    <w:rsid w:val="00931118"/>
    <w:rsid w:val="00933FA8"/>
    <w:rsid w:val="00933FB0"/>
    <w:rsid w:val="00940A77"/>
    <w:rsid w:val="009459E4"/>
    <w:rsid w:val="00950CA9"/>
    <w:rsid w:val="009518AC"/>
    <w:rsid w:val="00954715"/>
    <w:rsid w:val="00954774"/>
    <w:rsid w:val="00956265"/>
    <w:rsid w:val="00956E27"/>
    <w:rsid w:val="00965191"/>
    <w:rsid w:val="009659E1"/>
    <w:rsid w:val="00973C2B"/>
    <w:rsid w:val="009740A6"/>
    <w:rsid w:val="00974D19"/>
    <w:rsid w:val="0097762F"/>
    <w:rsid w:val="00977656"/>
    <w:rsid w:val="009826B4"/>
    <w:rsid w:val="009958FC"/>
    <w:rsid w:val="009976A4"/>
    <w:rsid w:val="009A19B5"/>
    <w:rsid w:val="009A509C"/>
    <w:rsid w:val="009B1604"/>
    <w:rsid w:val="009B2E4C"/>
    <w:rsid w:val="009B68D6"/>
    <w:rsid w:val="009C3AE8"/>
    <w:rsid w:val="009C5B8C"/>
    <w:rsid w:val="009C62E5"/>
    <w:rsid w:val="009D0E01"/>
    <w:rsid w:val="009D1F4F"/>
    <w:rsid w:val="009D2F86"/>
    <w:rsid w:val="009D5682"/>
    <w:rsid w:val="009D682B"/>
    <w:rsid w:val="009D7A8C"/>
    <w:rsid w:val="009E0BEF"/>
    <w:rsid w:val="009E3126"/>
    <w:rsid w:val="009E525E"/>
    <w:rsid w:val="009F0AC9"/>
    <w:rsid w:val="009F368D"/>
    <w:rsid w:val="009F4190"/>
    <w:rsid w:val="009F485D"/>
    <w:rsid w:val="00A01183"/>
    <w:rsid w:val="00A04A9F"/>
    <w:rsid w:val="00A06D33"/>
    <w:rsid w:val="00A201F9"/>
    <w:rsid w:val="00A20B3A"/>
    <w:rsid w:val="00A24585"/>
    <w:rsid w:val="00A3043C"/>
    <w:rsid w:val="00A30ECC"/>
    <w:rsid w:val="00A42C67"/>
    <w:rsid w:val="00A51002"/>
    <w:rsid w:val="00A51412"/>
    <w:rsid w:val="00A56906"/>
    <w:rsid w:val="00A5710B"/>
    <w:rsid w:val="00A62E9C"/>
    <w:rsid w:val="00A66603"/>
    <w:rsid w:val="00A7071F"/>
    <w:rsid w:val="00A7465A"/>
    <w:rsid w:val="00A81971"/>
    <w:rsid w:val="00A81B56"/>
    <w:rsid w:val="00A861CF"/>
    <w:rsid w:val="00A97829"/>
    <w:rsid w:val="00AB4C2F"/>
    <w:rsid w:val="00AC1ACF"/>
    <w:rsid w:val="00AD17AD"/>
    <w:rsid w:val="00AD5B00"/>
    <w:rsid w:val="00AD77B0"/>
    <w:rsid w:val="00AF3675"/>
    <w:rsid w:val="00AF662F"/>
    <w:rsid w:val="00B014E6"/>
    <w:rsid w:val="00B12C33"/>
    <w:rsid w:val="00B16CC7"/>
    <w:rsid w:val="00B17B98"/>
    <w:rsid w:val="00B23582"/>
    <w:rsid w:val="00B26CEB"/>
    <w:rsid w:val="00B34578"/>
    <w:rsid w:val="00B34DE8"/>
    <w:rsid w:val="00B40251"/>
    <w:rsid w:val="00B412F4"/>
    <w:rsid w:val="00B453A6"/>
    <w:rsid w:val="00B51CC7"/>
    <w:rsid w:val="00B52C6E"/>
    <w:rsid w:val="00B52FF3"/>
    <w:rsid w:val="00B55466"/>
    <w:rsid w:val="00B56125"/>
    <w:rsid w:val="00B6118B"/>
    <w:rsid w:val="00B63535"/>
    <w:rsid w:val="00B6718C"/>
    <w:rsid w:val="00B67661"/>
    <w:rsid w:val="00B719AE"/>
    <w:rsid w:val="00B75D7C"/>
    <w:rsid w:val="00B76981"/>
    <w:rsid w:val="00B8012F"/>
    <w:rsid w:val="00B84623"/>
    <w:rsid w:val="00B94CB9"/>
    <w:rsid w:val="00B952DC"/>
    <w:rsid w:val="00BA21B4"/>
    <w:rsid w:val="00BA2F09"/>
    <w:rsid w:val="00BB17F7"/>
    <w:rsid w:val="00BB3FF0"/>
    <w:rsid w:val="00BB44A8"/>
    <w:rsid w:val="00BB6619"/>
    <w:rsid w:val="00BC13A9"/>
    <w:rsid w:val="00BC68EB"/>
    <w:rsid w:val="00BE3D00"/>
    <w:rsid w:val="00BF2648"/>
    <w:rsid w:val="00BF46F9"/>
    <w:rsid w:val="00BF4B36"/>
    <w:rsid w:val="00BF4F06"/>
    <w:rsid w:val="00BF5EA3"/>
    <w:rsid w:val="00BF7D55"/>
    <w:rsid w:val="00C0338C"/>
    <w:rsid w:val="00C10581"/>
    <w:rsid w:val="00C120E5"/>
    <w:rsid w:val="00C163A1"/>
    <w:rsid w:val="00C239D1"/>
    <w:rsid w:val="00C37593"/>
    <w:rsid w:val="00C412A2"/>
    <w:rsid w:val="00C42A20"/>
    <w:rsid w:val="00C4384F"/>
    <w:rsid w:val="00C44A2B"/>
    <w:rsid w:val="00C533F5"/>
    <w:rsid w:val="00C63A84"/>
    <w:rsid w:val="00C71E8C"/>
    <w:rsid w:val="00C74C7A"/>
    <w:rsid w:val="00C755A2"/>
    <w:rsid w:val="00C76DAD"/>
    <w:rsid w:val="00C76FD9"/>
    <w:rsid w:val="00C83944"/>
    <w:rsid w:val="00C92F9F"/>
    <w:rsid w:val="00C934EE"/>
    <w:rsid w:val="00C96313"/>
    <w:rsid w:val="00C972D7"/>
    <w:rsid w:val="00CA2B23"/>
    <w:rsid w:val="00CA31D4"/>
    <w:rsid w:val="00CA3401"/>
    <w:rsid w:val="00CA6ADC"/>
    <w:rsid w:val="00CA78C6"/>
    <w:rsid w:val="00CB6801"/>
    <w:rsid w:val="00CB7D14"/>
    <w:rsid w:val="00CB7E9A"/>
    <w:rsid w:val="00CC0900"/>
    <w:rsid w:val="00CC11FE"/>
    <w:rsid w:val="00CC20F0"/>
    <w:rsid w:val="00CC24A0"/>
    <w:rsid w:val="00CC30D5"/>
    <w:rsid w:val="00CC3E63"/>
    <w:rsid w:val="00CC73D9"/>
    <w:rsid w:val="00CD2976"/>
    <w:rsid w:val="00CD60F3"/>
    <w:rsid w:val="00CD6D93"/>
    <w:rsid w:val="00CD78C6"/>
    <w:rsid w:val="00CD79B2"/>
    <w:rsid w:val="00CE261E"/>
    <w:rsid w:val="00CF1F89"/>
    <w:rsid w:val="00CF4F1C"/>
    <w:rsid w:val="00CF6F73"/>
    <w:rsid w:val="00D02206"/>
    <w:rsid w:val="00D03F86"/>
    <w:rsid w:val="00D04805"/>
    <w:rsid w:val="00D12F68"/>
    <w:rsid w:val="00D205FC"/>
    <w:rsid w:val="00D20A9F"/>
    <w:rsid w:val="00D302D2"/>
    <w:rsid w:val="00D46673"/>
    <w:rsid w:val="00D56712"/>
    <w:rsid w:val="00D57A78"/>
    <w:rsid w:val="00D60672"/>
    <w:rsid w:val="00D627EA"/>
    <w:rsid w:val="00D6678D"/>
    <w:rsid w:val="00D72B40"/>
    <w:rsid w:val="00D742C3"/>
    <w:rsid w:val="00D749AD"/>
    <w:rsid w:val="00D7662E"/>
    <w:rsid w:val="00D77EEF"/>
    <w:rsid w:val="00D94AF2"/>
    <w:rsid w:val="00DA0AAB"/>
    <w:rsid w:val="00DA1830"/>
    <w:rsid w:val="00DB6CC5"/>
    <w:rsid w:val="00DC63DD"/>
    <w:rsid w:val="00DD30CB"/>
    <w:rsid w:val="00DE2051"/>
    <w:rsid w:val="00DE2BD9"/>
    <w:rsid w:val="00DE3590"/>
    <w:rsid w:val="00DE3714"/>
    <w:rsid w:val="00DE625F"/>
    <w:rsid w:val="00DE7242"/>
    <w:rsid w:val="00DF1B98"/>
    <w:rsid w:val="00DF1D56"/>
    <w:rsid w:val="00DF1DE1"/>
    <w:rsid w:val="00DF40AC"/>
    <w:rsid w:val="00DF56F0"/>
    <w:rsid w:val="00DF5BA9"/>
    <w:rsid w:val="00E014F9"/>
    <w:rsid w:val="00E017DF"/>
    <w:rsid w:val="00E02666"/>
    <w:rsid w:val="00E02918"/>
    <w:rsid w:val="00E02D8A"/>
    <w:rsid w:val="00E05CD4"/>
    <w:rsid w:val="00E11418"/>
    <w:rsid w:val="00E14ADE"/>
    <w:rsid w:val="00E23CA4"/>
    <w:rsid w:val="00E24211"/>
    <w:rsid w:val="00E255E6"/>
    <w:rsid w:val="00E3453C"/>
    <w:rsid w:val="00E34CAA"/>
    <w:rsid w:val="00E35B71"/>
    <w:rsid w:val="00E3641C"/>
    <w:rsid w:val="00E420AF"/>
    <w:rsid w:val="00E54EDC"/>
    <w:rsid w:val="00E553FB"/>
    <w:rsid w:val="00E56B8A"/>
    <w:rsid w:val="00E611DB"/>
    <w:rsid w:val="00E6657B"/>
    <w:rsid w:val="00E66B81"/>
    <w:rsid w:val="00E7257A"/>
    <w:rsid w:val="00E90A4C"/>
    <w:rsid w:val="00E925D3"/>
    <w:rsid w:val="00E933DB"/>
    <w:rsid w:val="00E93581"/>
    <w:rsid w:val="00E95843"/>
    <w:rsid w:val="00E973CE"/>
    <w:rsid w:val="00EA14C0"/>
    <w:rsid w:val="00EA1D5F"/>
    <w:rsid w:val="00EA250C"/>
    <w:rsid w:val="00EA3BBB"/>
    <w:rsid w:val="00EA4D20"/>
    <w:rsid w:val="00EA5000"/>
    <w:rsid w:val="00EA6AA6"/>
    <w:rsid w:val="00EA7D12"/>
    <w:rsid w:val="00EB6EA1"/>
    <w:rsid w:val="00EC0F36"/>
    <w:rsid w:val="00EC2463"/>
    <w:rsid w:val="00EC32E1"/>
    <w:rsid w:val="00EC656F"/>
    <w:rsid w:val="00ED669B"/>
    <w:rsid w:val="00EE275A"/>
    <w:rsid w:val="00EE2F45"/>
    <w:rsid w:val="00EE348E"/>
    <w:rsid w:val="00EE4B0A"/>
    <w:rsid w:val="00EE6214"/>
    <w:rsid w:val="00EF1DAF"/>
    <w:rsid w:val="00EF22D8"/>
    <w:rsid w:val="00EF2BD7"/>
    <w:rsid w:val="00EF5709"/>
    <w:rsid w:val="00F0672E"/>
    <w:rsid w:val="00F1470A"/>
    <w:rsid w:val="00F269A4"/>
    <w:rsid w:val="00F30864"/>
    <w:rsid w:val="00F30F87"/>
    <w:rsid w:val="00F326FD"/>
    <w:rsid w:val="00F45416"/>
    <w:rsid w:val="00F46CF7"/>
    <w:rsid w:val="00F56472"/>
    <w:rsid w:val="00F570FA"/>
    <w:rsid w:val="00F60FE8"/>
    <w:rsid w:val="00F635BC"/>
    <w:rsid w:val="00F72B37"/>
    <w:rsid w:val="00F73A6E"/>
    <w:rsid w:val="00F74C9E"/>
    <w:rsid w:val="00F76E93"/>
    <w:rsid w:val="00FA262B"/>
    <w:rsid w:val="00FA3D96"/>
    <w:rsid w:val="00FA538F"/>
    <w:rsid w:val="00FA7A91"/>
    <w:rsid w:val="00FB0DE2"/>
    <w:rsid w:val="00FB1C3E"/>
    <w:rsid w:val="00FB3C82"/>
    <w:rsid w:val="00FB49EB"/>
    <w:rsid w:val="00FD4D64"/>
    <w:rsid w:val="00FD69AC"/>
    <w:rsid w:val="00FE0B16"/>
    <w:rsid w:val="00FE0B5F"/>
    <w:rsid w:val="00FE1A85"/>
    <w:rsid w:val="00FE3140"/>
    <w:rsid w:val="00FE7823"/>
    <w:rsid w:val="00FE7A02"/>
    <w:rsid w:val="00FF50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A92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locked="1" w:uiPriority="0"/>
    <w:lsdException w:name="header" w:locked="1" w:uiPriority="0"/>
    <w:lsdException w:name="footer" w:locked="1" w:uiPriority="0"/>
    <w:lsdException w:name="caption" w:locked="1" w:uiPriority="0" w:qFormat="1"/>
    <w:lsdException w:name="page number" w:locked="1" w:uiPriority="0"/>
    <w:lsdException w:name="List Number" w:locked="1" w:semiHidden="0" w:uiPriority="0" w:unhideWhenUsed="0"/>
    <w:lsdException w:name="List Number 2" w:locked="1" w:uiPriority="0"/>
    <w:lsdException w:name="List Number 3"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2" w:locked="1" w:uiPriority="0"/>
    <w:lsdException w:name="Body Text 3" w:locked="1" w:uiPriority="0"/>
    <w:lsdException w:name="Body Text Indent 3" w:locked="1" w:uiPriority="0"/>
    <w:lsdException w:name="Hyperlink" w:locked="1" w:uiPriority="0"/>
    <w:lsdException w:name="Strong" w:locked="1" w:semiHidden="0" w:uiPriority="0" w:unhideWhenUsed="0" w:qFormat="1"/>
    <w:lsdException w:name="Emphasis" w:locked="1" w:semiHidden="0" w:uiPriority="0" w:unhideWhenUsed="0" w:qFormat="1"/>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8100E0"/>
    <w:pPr>
      <w:spacing w:after="200" w:line="276" w:lineRule="auto"/>
    </w:pPr>
    <w:rPr>
      <w:sz w:val="22"/>
      <w:szCs w:val="22"/>
      <w:lang w:eastAsia="en-US"/>
    </w:rPr>
  </w:style>
  <w:style w:type="paragraph" w:styleId="Virsraksts2">
    <w:name w:val="heading 2"/>
    <w:basedOn w:val="Parasts"/>
    <w:next w:val="Parasts"/>
    <w:link w:val="Virsraksts2Rakstz"/>
    <w:uiPriority w:val="99"/>
    <w:qFormat/>
    <w:rsid w:val="00604C08"/>
    <w:pPr>
      <w:keepNext/>
      <w:spacing w:before="240" w:after="60" w:line="240" w:lineRule="auto"/>
      <w:outlineLvl w:val="1"/>
    </w:pPr>
    <w:rPr>
      <w:rFonts w:ascii="Arial" w:hAnsi="Arial" w:cs="Arial Unicode MS"/>
      <w:b/>
      <w:bCs/>
      <w:i/>
      <w:iCs/>
      <w:sz w:val="28"/>
      <w:szCs w:val="28"/>
      <w:lang w:bidi="lo-LA"/>
    </w:rPr>
  </w:style>
  <w:style w:type="paragraph" w:styleId="Virsraksts3">
    <w:name w:val="heading 3"/>
    <w:basedOn w:val="Parasts"/>
    <w:next w:val="Parasts"/>
    <w:link w:val="Virsraksts3Rakstz"/>
    <w:uiPriority w:val="99"/>
    <w:qFormat/>
    <w:rsid w:val="00604C08"/>
    <w:pPr>
      <w:keepNext/>
      <w:spacing w:before="240" w:after="60" w:line="240" w:lineRule="auto"/>
      <w:outlineLvl w:val="2"/>
    </w:pPr>
    <w:rPr>
      <w:rFonts w:ascii="Arial" w:eastAsia="Times New Roman" w:hAnsi="Arial" w:cs="Arial Unicode MS"/>
      <w:b/>
      <w:bCs/>
      <w:sz w:val="26"/>
      <w:szCs w:val="26"/>
      <w:lang w:bidi="lo-LA"/>
    </w:rPr>
  </w:style>
  <w:style w:type="paragraph" w:styleId="Virsraksts9">
    <w:name w:val="heading 9"/>
    <w:basedOn w:val="Parasts"/>
    <w:next w:val="Parasts"/>
    <w:link w:val="Virsraksts9Rakstz"/>
    <w:uiPriority w:val="99"/>
    <w:qFormat/>
    <w:rsid w:val="00604C08"/>
    <w:pPr>
      <w:keepNext/>
      <w:spacing w:before="1800" w:after="0" w:line="240" w:lineRule="auto"/>
      <w:jc w:val="center"/>
      <w:outlineLvl w:val="8"/>
    </w:pPr>
    <w:rPr>
      <w:rFonts w:ascii="Times New Roman" w:eastAsia="Times New Roman" w:hAnsi="Times New Roman" w:cs="Arial Unicode MS"/>
      <w:sz w:val="24"/>
      <w:szCs w:val="24"/>
      <w:lang w:bidi="lo-L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uiPriority w:val="99"/>
    <w:locked/>
    <w:rsid w:val="00604C08"/>
    <w:rPr>
      <w:rFonts w:ascii="Arial" w:hAnsi="Arial" w:cs="Arial"/>
      <w:b/>
      <w:bCs/>
      <w:i/>
      <w:iCs/>
      <w:sz w:val="28"/>
      <w:szCs w:val="28"/>
      <w:lang w:val="lv-LV"/>
    </w:rPr>
  </w:style>
  <w:style w:type="character" w:customStyle="1" w:styleId="Virsraksts3Rakstz">
    <w:name w:val="Virsraksts 3 Rakstz."/>
    <w:link w:val="Virsraksts3"/>
    <w:uiPriority w:val="99"/>
    <w:locked/>
    <w:rsid w:val="00604C08"/>
    <w:rPr>
      <w:rFonts w:ascii="Arial" w:eastAsia="Times New Roman" w:hAnsi="Arial" w:cs="Arial"/>
      <w:b/>
      <w:bCs/>
      <w:sz w:val="26"/>
      <w:szCs w:val="26"/>
      <w:lang w:val="lv-LV"/>
    </w:rPr>
  </w:style>
  <w:style w:type="character" w:customStyle="1" w:styleId="Virsraksts9Rakstz">
    <w:name w:val="Virsraksts 9 Rakstz."/>
    <w:link w:val="Virsraksts9"/>
    <w:uiPriority w:val="99"/>
    <w:locked/>
    <w:rsid w:val="00604C08"/>
    <w:rPr>
      <w:rFonts w:ascii="Times New Roman" w:eastAsia="Times New Roman" w:hAnsi="Times New Roman" w:cs="Times New Roman"/>
      <w:sz w:val="24"/>
      <w:szCs w:val="24"/>
      <w:lang w:val="lv-LV"/>
    </w:rPr>
  </w:style>
  <w:style w:type="paragraph" w:styleId="Pamatteksts">
    <w:name w:val="Body Text"/>
    <w:basedOn w:val="Parasts"/>
    <w:link w:val="PamattekstsRakstz"/>
    <w:uiPriority w:val="99"/>
    <w:rsid w:val="00604C08"/>
    <w:pPr>
      <w:spacing w:after="0" w:line="240" w:lineRule="auto"/>
      <w:ind w:left="454"/>
    </w:pPr>
    <w:rPr>
      <w:rFonts w:ascii="Times New Roman" w:hAnsi="Times New Roman" w:cs="Arial Unicode MS"/>
      <w:sz w:val="24"/>
      <w:szCs w:val="24"/>
      <w:lang w:bidi="lo-LA"/>
    </w:rPr>
  </w:style>
  <w:style w:type="character" w:customStyle="1" w:styleId="PamattekstsRakstz">
    <w:name w:val="Pamatteksts Rakstz."/>
    <w:link w:val="Pamatteksts"/>
    <w:uiPriority w:val="99"/>
    <w:locked/>
    <w:rsid w:val="00604C08"/>
    <w:rPr>
      <w:rFonts w:ascii="Times New Roman" w:hAnsi="Times New Roman" w:cs="Times New Roman"/>
      <w:sz w:val="24"/>
      <w:szCs w:val="24"/>
      <w:lang w:val="lv-LV"/>
    </w:rPr>
  </w:style>
  <w:style w:type="paragraph" w:styleId="Galvene">
    <w:name w:val="header"/>
    <w:basedOn w:val="Parasts"/>
    <w:link w:val="GalveneRakstz"/>
    <w:uiPriority w:val="99"/>
    <w:rsid w:val="00604C08"/>
    <w:pPr>
      <w:tabs>
        <w:tab w:val="center" w:pos="4153"/>
        <w:tab w:val="right" w:pos="8306"/>
      </w:tabs>
      <w:spacing w:after="0" w:line="240" w:lineRule="auto"/>
    </w:pPr>
    <w:rPr>
      <w:rFonts w:ascii="Times New Roman" w:hAnsi="Times New Roman" w:cs="Arial Unicode MS"/>
      <w:sz w:val="24"/>
      <w:szCs w:val="24"/>
      <w:lang w:bidi="lo-LA"/>
    </w:rPr>
  </w:style>
  <w:style w:type="character" w:customStyle="1" w:styleId="GalveneRakstz">
    <w:name w:val="Galvene Rakstz."/>
    <w:link w:val="Galvene"/>
    <w:uiPriority w:val="99"/>
    <w:locked/>
    <w:rsid w:val="00604C08"/>
    <w:rPr>
      <w:rFonts w:ascii="Times New Roman" w:hAnsi="Times New Roman" w:cs="Times New Roman"/>
      <w:sz w:val="24"/>
      <w:szCs w:val="24"/>
      <w:lang w:val="lv-LV"/>
    </w:rPr>
  </w:style>
  <w:style w:type="character" w:styleId="Lappusesnumurs">
    <w:name w:val="page number"/>
    <w:uiPriority w:val="99"/>
    <w:rsid w:val="00604C08"/>
    <w:rPr>
      <w:rFonts w:cs="Times New Roman"/>
    </w:rPr>
  </w:style>
  <w:style w:type="paragraph" w:styleId="Pamatteksts2">
    <w:name w:val="Body Text 2"/>
    <w:basedOn w:val="Parasts"/>
    <w:link w:val="Pamatteksts2Rakstz"/>
    <w:uiPriority w:val="99"/>
    <w:rsid w:val="00604C08"/>
    <w:pPr>
      <w:spacing w:after="120" w:line="240" w:lineRule="auto"/>
      <w:jc w:val="both"/>
    </w:pPr>
    <w:rPr>
      <w:rFonts w:ascii="Tahoma" w:hAnsi="Tahoma" w:cs="Arial Unicode MS"/>
      <w:sz w:val="24"/>
      <w:szCs w:val="24"/>
      <w:lang w:bidi="lo-LA"/>
    </w:rPr>
  </w:style>
  <w:style w:type="character" w:customStyle="1" w:styleId="Pamatteksts2Rakstz">
    <w:name w:val="Pamatteksts 2 Rakstz."/>
    <w:link w:val="Pamatteksts2"/>
    <w:uiPriority w:val="99"/>
    <w:locked/>
    <w:rsid w:val="00604C08"/>
    <w:rPr>
      <w:rFonts w:ascii="Tahoma" w:hAnsi="Tahoma" w:cs="Tahoma"/>
      <w:sz w:val="24"/>
      <w:szCs w:val="24"/>
      <w:lang w:val="lv-LV"/>
    </w:rPr>
  </w:style>
  <w:style w:type="paragraph" w:styleId="Kjene">
    <w:name w:val="footer"/>
    <w:basedOn w:val="Parasts"/>
    <w:link w:val="KjeneRakstz"/>
    <w:uiPriority w:val="99"/>
    <w:rsid w:val="00604C08"/>
    <w:pPr>
      <w:tabs>
        <w:tab w:val="center" w:pos="4153"/>
        <w:tab w:val="right" w:pos="8306"/>
      </w:tabs>
      <w:spacing w:after="0" w:line="240" w:lineRule="auto"/>
    </w:pPr>
    <w:rPr>
      <w:rFonts w:ascii="Times New Roman" w:hAnsi="Times New Roman" w:cs="Arial Unicode MS"/>
      <w:sz w:val="24"/>
      <w:szCs w:val="24"/>
      <w:lang w:bidi="lo-LA"/>
    </w:rPr>
  </w:style>
  <w:style w:type="character" w:customStyle="1" w:styleId="KjeneRakstz">
    <w:name w:val="Kājene Rakstz."/>
    <w:link w:val="Kjene"/>
    <w:uiPriority w:val="99"/>
    <w:locked/>
    <w:rsid w:val="00604C08"/>
    <w:rPr>
      <w:rFonts w:ascii="Times New Roman" w:hAnsi="Times New Roman" w:cs="Times New Roman"/>
      <w:sz w:val="24"/>
      <w:szCs w:val="24"/>
      <w:lang w:val="lv-LV"/>
    </w:rPr>
  </w:style>
  <w:style w:type="character" w:styleId="Hipersaite">
    <w:name w:val="Hyperlink"/>
    <w:uiPriority w:val="99"/>
    <w:rsid w:val="00604C08"/>
    <w:rPr>
      <w:rFonts w:cs="Times New Roman"/>
      <w:color w:val="0000FF"/>
      <w:u w:val="single"/>
    </w:rPr>
  </w:style>
  <w:style w:type="table" w:styleId="Reatabula">
    <w:name w:val="Table Grid"/>
    <w:basedOn w:val="Parastatabula"/>
    <w:uiPriority w:val="99"/>
    <w:rsid w:val="00604C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next w:val="Parasts"/>
    <w:uiPriority w:val="99"/>
    <w:rsid w:val="00604C08"/>
    <w:pPr>
      <w:spacing w:after="60"/>
      <w:jc w:val="center"/>
    </w:pPr>
    <w:rPr>
      <w:rFonts w:ascii="Cambria" w:hAnsi="Cambria"/>
      <w:color w:val="000000"/>
      <w:sz w:val="24"/>
    </w:rPr>
  </w:style>
  <w:style w:type="paragraph" w:customStyle="1" w:styleId="Tabletext">
    <w:name w:val="Table text"/>
    <w:link w:val="TabletextChar"/>
    <w:uiPriority w:val="99"/>
    <w:rsid w:val="00604C08"/>
    <w:pPr>
      <w:spacing w:before="40" w:after="40"/>
    </w:pPr>
    <w:rPr>
      <w:rFonts w:ascii="Times New Roman" w:eastAsia="Times New Roman" w:hAnsi="Times New Roman" w:cs="Arial Unicode MS"/>
      <w:color w:val="000000"/>
      <w:sz w:val="22"/>
      <w:lang w:bidi="lo-LA"/>
    </w:rPr>
  </w:style>
  <w:style w:type="character" w:customStyle="1" w:styleId="TabletextChar">
    <w:name w:val="Table text Char"/>
    <w:link w:val="Tabletext"/>
    <w:uiPriority w:val="99"/>
    <w:locked/>
    <w:rsid w:val="00604C08"/>
    <w:rPr>
      <w:rFonts w:ascii="Times New Roman" w:eastAsia="Times New Roman" w:hAnsi="Times New Roman" w:cs="Arial Unicode MS"/>
      <w:color w:val="000000"/>
      <w:sz w:val="22"/>
      <w:lang w:val="lv-LV" w:eastAsia="lv-LV" w:bidi="lo-LA"/>
    </w:rPr>
  </w:style>
  <w:style w:type="paragraph" w:customStyle="1" w:styleId="CommentText1">
    <w:name w:val="Comment Text1"/>
    <w:uiPriority w:val="99"/>
    <w:rsid w:val="00604C08"/>
    <w:rPr>
      <w:color w:val="000000"/>
    </w:rPr>
  </w:style>
  <w:style w:type="paragraph" w:styleId="Komentrateksts">
    <w:name w:val="annotation text"/>
    <w:basedOn w:val="Parasts"/>
    <w:link w:val="KomentratekstsRakstz"/>
    <w:uiPriority w:val="99"/>
    <w:rsid w:val="00604C08"/>
    <w:pPr>
      <w:spacing w:after="0" w:line="240" w:lineRule="auto"/>
    </w:pPr>
    <w:rPr>
      <w:rFonts w:ascii="Times New Roman" w:hAnsi="Times New Roman" w:cs="Arial Unicode MS"/>
      <w:sz w:val="20"/>
      <w:szCs w:val="20"/>
      <w:lang w:val="en-GB" w:bidi="lo-LA"/>
    </w:rPr>
  </w:style>
  <w:style w:type="character" w:customStyle="1" w:styleId="KomentratekstsRakstz">
    <w:name w:val="Komentāra teksts Rakstz."/>
    <w:link w:val="Komentrateksts"/>
    <w:uiPriority w:val="99"/>
    <w:locked/>
    <w:rsid w:val="00604C08"/>
    <w:rPr>
      <w:rFonts w:ascii="Times New Roman" w:hAnsi="Times New Roman" w:cs="Times New Roman"/>
      <w:sz w:val="20"/>
      <w:szCs w:val="20"/>
      <w:lang w:val="en-GB"/>
    </w:rPr>
  </w:style>
  <w:style w:type="paragraph" w:styleId="Sarakstanumurs">
    <w:name w:val="List Number"/>
    <w:basedOn w:val="Parasts"/>
    <w:next w:val="Sarakstanumurs2"/>
    <w:uiPriority w:val="99"/>
    <w:rsid w:val="00604C08"/>
    <w:pPr>
      <w:keepNext/>
      <w:numPr>
        <w:numId w:val="1"/>
      </w:numPr>
      <w:spacing w:before="360" w:after="120" w:line="240" w:lineRule="auto"/>
    </w:pPr>
    <w:rPr>
      <w:rFonts w:ascii="Zurich Win95BT" w:eastAsia="Times New Roman" w:hAnsi="Zurich Win95BT"/>
      <w:b/>
      <w:caps/>
      <w:noProof/>
      <w:sz w:val="20"/>
      <w:szCs w:val="20"/>
      <w:u w:val="single"/>
      <w:lang w:val="en-GB"/>
    </w:rPr>
  </w:style>
  <w:style w:type="paragraph" w:styleId="Sarakstanumurs2">
    <w:name w:val="List Number 2"/>
    <w:basedOn w:val="Parasts"/>
    <w:uiPriority w:val="99"/>
    <w:rsid w:val="00604C08"/>
    <w:pPr>
      <w:numPr>
        <w:ilvl w:val="1"/>
        <w:numId w:val="1"/>
      </w:numPr>
      <w:spacing w:before="120" w:after="0" w:line="360" w:lineRule="auto"/>
      <w:ind w:right="-851"/>
      <w:jc w:val="both"/>
    </w:pPr>
    <w:rPr>
      <w:rFonts w:ascii="Zurich Win95BT" w:eastAsia="Times New Roman" w:hAnsi="Zurich Win95BT"/>
      <w:sz w:val="20"/>
      <w:szCs w:val="20"/>
    </w:rPr>
  </w:style>
  <w:style w:type="paragraph" w:styleId="Sarakstanumurs3">
    <w:name w:val="List Number 3"/>
    <w:basedOn w:val="Parasts"/>
    <w:uiPriority w:val="99"/>
    <w:rsid w:val="00604C08"/>
    <w:pPr>
      <w:numPr>
        <w:ilvl w:val="2"/>
        <w:numId w:val="1"/>
      </w:numPr>
      <w:spacing w:after="0" w:line="360" w:lineRule="auto"/>
      <w:ind w:right="-851"/>
      <w:jc w:val="both"/>
    </w:pPr>
    <w:rPr>
      <w:rFonts w:ascii="Zurich Win95BT" w:eastAsia="Times New Roman" w:hAnsi="Zurich Win95BT"/>
      <w:sz w:val="20"/>
      <w:szCs w:val="20"/>
      <w:lang w:val="en-US"/>
    </w:rPr>
  </w:style>
  <w:style w:type="character" w:styleId="Izteiksmgs">
    <w:name w:val="Strong"/>
    <w:uiPriority w:val="99"/>
    <w:qFormat/>
    <w:rsid w:val="00604C08"/>
    <w:rPr>
      <w:rFonts w:cs="Times New Roman"/>
      <w:b/>
    </w:rPr>
  </w:style>
  <w:style w:type="paragraph" w:customStyle="1" w:styleId="Stils1">
    <w:name w:val="Stils1"/>
    <w:basedOn w:val="Parasts"/>
    <w:uiPriority w:val="99"/>
    <w:rsid w:val="00604C08"/>
    <w:pPr>
      <w:numPr>
        <w:numId w:val="5"/>
      </w:numPr>
      <w:spacing w:after="0" w:line="240" w:lineRule="auto"/>
    </w:pPr>
    <w:rPr>
      <w:rFonts w:ascii="Times New Roman" w:eastAsia="Times New Roman" w:hAnsi="Times New Roman"/>
      <w:sz w:val="24"/>
      <w:szCs w:val="24"/>
    </w:rPr>
  </w:style>
  <w:style w:type="paragraph" w:styleId="Pamattekstsaratkpi">
    <w:name w:val="Body Text Indent"/>
    <w:basedOn w:val="Parasts"/>
    <w:link w:val="PamattekstsaratkpiRakstz"/>
    <w:uiPriority w:val="99"/>
    <w:rsid w:val="00604C08"/>
    <w:pPr>
      <w:spacing w:after="120" w:line="240" w:lineRule="auto"/>
      <w:ind w:left="283"/>
    </w:pPr>
    <w:rPr>
      <w:rFonts w:ascii="Times New Roman" w:hAnsi="Times New Roman" w:cs="Arial Unicode MS"/>
      <w:sz w:val="24"/>
      <w:szCs w:val="24"/>
      <w:lang w:bidi="lo-LA"/>
    </w:rPr>
  </w:style>
  <w:style w:type="character" w:customStyle="1" w:styleId="PamattekstsaratkpiRakstz">
    <w:name w:val="Pamatteksts ar atkāpi Rakstz."/>
    <w:link w:val="Pamattekstsaratkpi"/>
    <w:uiPriority w:val="99"/>
    <w:locked/>
    <w:rsid w:val="00604C08"/>
    <w:rPr>
      <w:rFonts w:ascii="Times New Roman" w:hAnsi="Times New Roman" w:cs="Times New Roman"/>
      <w:sz w:val="24"/>
      <w:szCs w:val="24"/>
      <w:lang w:val="lv-LV"/>
    </w:rPr>
  </w:style>
  <w:style w:type="paragraph" w:styleId="Pamatteksts3">
    <w:name w:val="Body Text 3"/>
    <w:basedOn w:val="Parasts"/>
    <w:link w:val="Pamatteksts3Rakstz"/>
    <w:uiPriority w:val="99"/>
    <w:rsid w:val="00604C08"/>
    <w:pPr>
      <w:spacing w:after="120" w:line="240" w:lineRule="auto"/>
    </w:pPr>
    <w:rPr>
      <w:rFonts w:ascii="Times New Roman" w:hAnsi="Times New Roman" w:cs="Arial Unicode MS"/>
      <w:sz w:val="16"/>
      <w:szCs w:val="16"/>
      <w:lang w:bidi="lo-LA"/>
    </w:rPr>
  </w:style>
  <w:style w:type="character" w:customStyle="1" w:styleId="Pamatteksts3Rakstz">
    <w:name w:val="Pamatteksts 3 Rakstz."/>
    <w:link w:val="Pamatteksts3"/>
    <w:uiPriority w:val="99"/>
    <w:locked/>
    <w:rsid w:val="00604C08"/>
    <w:rPr>
      <w:rFonts w:ascii="Times New Roman" w:hAnsi="Times New Roman" w:cs="Times New Roman"/>
      <w:sz w:val="16"/>
      <w:szCs w:val="16"/>
      <w:lang w:val="lv-LV"/>
    </w:rPr>
  </w:style>
  <w:style w:type="paragraph" w:styleId="Pamattekstaatkpe3">
    <w:name w:val="Body Text Indent 3"/>
    <w:basedOn w:val="Parasts"/>
    <w:link w:val="Pamattekstaatkpe3Rakstz"/>
    <w:uiPriority w:val="99"/>
    <w:rsid w:val="00604C08"/>
    <w:pPr>
      <w:spacing w:after="120" w:line="240" w:lineRule="auto"/>
      <w:ind w:left="283"/>
    </w:pPr>
    <w:rPr>
      <w:rFonts w:ascii="Times New Roman" w:hAnsi="Times New Roman" w:cs="Arial Unicode MS"/>
      <w:sz w:val="16"/>
      <w:szCs w:val="16"/>
      <w:lang w:bidi="lo-LA"/>
    </w:rPr>
  </w:style>
  <w:style w:type="character" w:customStyle="1" w:styleId="Pamattekstaatkpe3Rakstz">
    <w:name w:val="Pamatteksta atkāpe 3 Rakstz."/>
    <w:link w:val="Pamattekstaatkpe3"/>
    <w:uiPriority w:val="99"/>
    <w:locked/>
    <w:rsid w:val="00604C08"/>
    <w:rPr>
      <w:rFonts w:ascii="Times New Roman" w:hAnsi="Times New Roman" w:cs="Times New Roman"/>
      <w:sz w:val="16"/>
      <w:szCs w:val="16"/>
      <w:lang w:val="lv-LV"/>
    </w:rPr>
  </w:style>
  <w:style w:type="paragraph" w:styleId="Nosaukums">
    <w:name w:val="Title"/>
    <w:basedOn w:val="Parasts"/>
    <w:link w:val="NosaukumsRakstz"/>
    <w:qFormat/>
    <w:rsid w:val="00604C08"/>
    <w:pPr>
      <w:spacing w:after="0" w:line="240" w:lineRule="auto"/>
      <w:jc w:val="center"/>
    </w:pPr>
    <w:rPr>
      <w:rFonts w:ascii="Times New Roman" w:hAnsi="Times New Roman" w:cs="Arial Unicode MS"/>
      <w:b/>
      <w:sz w:val="20"/>
      <w:szCs w:val="20"/>
      <w:lang w:bidi="lo-LA"/>
    </w:rPr>
  </w:style>
  <w:style w:type="character" w:customStyle="1" w:styleId="NosaukumsRakstz">
    <w:name w:val="Nosaukums Rakstz."/>
    <w:link w:val="Nosaukums"/>
    <w:locked/>
    <w:rsid w:val="00604C08"/>
    <w:rPr>
      <w:rFonts w:ascii="Times New Roman" w:hAnsi="Times New Roman" w:cs="Times New Roman"/>
      <w:b/>
      <w:sz w:val="20"/>
      <w:szCs w:val="20"/>
      <w:lang w:val="lv-LV"/>
    </w:rPr>
  </w:style>
  <w:style w:type="paragraph" w:customStyle="1" w:styleId="naisnod">
    <w:name w:val="naisnod"/>
    <w:basedOn w:val="Parasts"/>
    <w:uiPriority w:val="99"/>
    <w:rsid w:val="00604C08"/>
    <w:pPr>
      <w:spacing w:before="100" w:beforeAutospacing="1" w:after="100" w:afterAutospacing="1" w:line="240" w:lineRule="auto"/>
      <w:jc w:val="center"/>
    </w:pPr>
    <w:rPr>
      <w:rFonts w:ascii="Times New Roman" w:eastAsia="Arial Unicode MS" w:hAnsi="Times New Roman"/>
      <w:b/>
      <w:bCs/>
      <w:sz w:val="24"/>
      <w:szCs w:val="24"/>
      <w:lang w:val="en-GB"/>
    </w:rPr>
  </w:style>
  <w:style w:type="paragraph" w:styleId="Balonteksts">
    <w:name w:val="Balloon Text"/>
    <w:basedOn w:val="Parasts"/>
    <w:link w:val="BalontekstsRakstz"/>
    <w:uiPriority w:val="99"/>
    <w:semiHidden/>
    <w:rsid w:val="00604C08"/>
    <w:pPr>
      <w:spacing w:after="0" w:line="240" w:lineRule="auto"/>
    </w:pPr>
    <w:rPr>
      <w:rFonts w:ascii="Tahoma" w:hAnsi="Tahoma" w:cs="Arial Unicode MS"/>
      <w:sz w:val="16"/>
      <w:szCs w:val="16"/>
      <w:lang w:bidi="lo-LA"/>
    </w:rPr>
  </w:style>
  <w:style w:type="character" w:customStyle="1" w:styleId="BalontekstsRakstz">
    <w:name w:val="Balonteksts Rakstz."/>
    <w:link w:val="Balonteksts"/>
    <w:uiPriority w:val="99"/>
    <w:semiHidden/>
    <w:locked/>
    <w:rsid w:val="00604C08"/>
    <w:rPr>
      <w:rFonts w:ascii="Tahoma" w:hAnsi="Tahoma" w:cs="Tahoma"/>
      <w:sz w:val="16"/>
      <w:szCs w:val="16"/>
      <w:lang w:val="lv-LV"/>
    </w:rPr>
  </w:style>
  <w:style w:type="paragraph" w:styleId="Sarakstarindkopa">
    <w:name w:val="List Paragraph"/>
    <w:aliases w:val="Strip,Normal bullet 2,Bullet list,Saistīto dokumentu saraksts,Syle 1,Virsraksti,H&amp;P List Paragraph,2,Colorful List - Accent 12,Numurets,PPS_Bullet,Numbered Para 1,Dot pt,Indicator Text,Bullet Points,MAIN CONTENT"/>
    <w:basedOn w:val="Parasts"/>
    <w:link w:val="SarakstarindkopaRakstz"/>
    <w:uiPriority w:val="34"/>
    <w:qFormat/>
    <w:rsid w:val="00604C08"/>
    <w:pPr>
      <w:ind w:left="720"/>
      <w:contextualSpacing/>
    </w:pPr>
  </w:style>
  <w:style w:type="character" w:styleId="Komentraatsauce">
    <w:name w:val="annotation reference"/>
    <w:uiPriority w:val="99"/>
    <w:semiHidden/>
    <w:unhideWhenUsed/>
    <w:rsid w:val="00591E26"/>
    <w:rPr>
      <w:sz w:val="16"/>
      <w:szCs w:val="16"/>
    </w:rPr>
  </w:style>
  <w:style w:type="paragraph" w:styleId="Komentratma">
    <w:name w:val="annotation subject"/>
    <w:basedOn w:val="Komentrateksts"/>
    <w:next w:val="Komentrateksts"/>
    <w:link w:val="KomentratmaRakstz"/>
    <w:uiPriority w:val="99"/>
    <w:semiHidden/>
    <w:unhideWhenUsed/>
    <w:rsid w:val="00591E26"/>
    <w:pPr>
      <w:spacing w:after="200" w:line="276" w:lineRule="auto"/>
    </w:pPr>
    <w:rPr>
      <w:b/>
      <w:bCs/>
    </w:rPr>
  </w:style>
  <w:style w:type="character" w:customStyle="1" w:styleId="KomentratmaRakstz">
    <w:name w:val="Komentāra tēma Rakstz."/>
    <w:link w:val="Komentratma"/>
    <w:uiPriority w:val="99"/>
    <w:semiHidden/>
    <w:rsid w:val="00591E26"/>
    <w:rPr>
      <w:rFonts w:ascii="Times New Roman" w:hAnsi="Times New Roman" w:cs="Times New Roman"/>
      <w:b/>
      <w:bCs/>
      <w:sz w:val="20"/>
      <w:szCs w:val="20"/>
      <w:lang w:val="en-GB" w:eastAsia="en-US"/>
    </w:rPr>
  </w:style>
  <w:style w:type="paragraph" w:styleId="Prskatjums">
    <w:name w:val="Revision"/>
    <w:hidden/>
    <w:uiPriority w:val="99"/>
    <w:semiHidden/>
    <w:rsid w:val="00696CE7"/>
    <w:pPr>
      <w:numPr>
        <w:numId w:val="11"/>
      </w:numPr>
    </w:pPr>
    <w:rPr>
      <w:rFonts w:ascii="Times New Roman" w:eastAsia="Times New Roman" w:hAnsi="Times New Roman"/>
      <w:sz w:val="24"/>
      <w:szCs w:val="24"/>
      <w:lang w:eastAsia="en-US"/>
    </w:rPr>
  </w:style>
  <w:style w:type="character" w:customStyle="1" w:styleId="SarakstarindkopaRakstz">
    <w:name w:val="Saraksta rindkopa Rakstz."/>
    <w:aliases w:val="Strip Rakstz.,Normal bullet 2 Rakstz.,Bullet list Rakstz.,Saistīto dokumentu saraksts Rakstz.,Syle 1 Rakstz.,Virsraksti Rakstz.,H&amp;P List Paragraph Rakstz.,2 Rakstz.,Colorful List - Accent 12 Rakstz.,Numurets Rakstz."/>
    <w:link w:val="Sarakstarindkopa"/>
    <w:uiPriority w:val="34"/>
    <w:qFormat/>
    <w:locked/>
    <w:rsid w:val="00E05CD4"/>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locked="1" w:uiPriority="0"/>
    <w:lsdException w:name="header" w:locked="1" w:uiPriority="0"/>
    <w:lsdException w:name="footer" w:locked="1" w:uiPriority="0"/>
    <w:lsdException w:name="caption" w:locked="1" w:uiPriority="0" w:qFormat="1"/>
    <w:lsdException w:name="page number" w:locked="1" w:uiPriority="0"/>
    <w:lsdException w:name="List Number" w:locked="1" w:semiHidden="0" w:uiPriority="0" w:unhideWhenUsed="0"/>
    <w:lsdException w:name="List Number 2" w:locked="1" w:uiPriority="0"/>
    <w:lsdException w:name="List Number 3"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2" w:locked="1" w:uiPriority="0"/>
    <w:lsdException w:name="Body Text 3" w:locked="1" w:uiPriority="0"/>
    <w:lsdException w:name="Body Text Indent 3" w:locked="1" w:uiPriority="0"/>
    <w:lsdException w:name="Hyperlink" w:locked="1" w:uiPriority="0"/>
    <w:lsdException w:name="Strong" w:locked="1" w:semiHidden="0" w:uiPriority="0" w:unhideWhenUsed="0" w:qFormat="1"/>
    <w:lsdException w:name="Emphasis" w:locked="1" w:semiHidden="0" w:uiPriority="0" w:unhideWhenUsed="0" w:qFormat="1"/>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8100E0"/>
    <w:pPr>
      <w:spacing w:after="200" w:line="276" w:lineRule="auto"/>
    </w:pPr>
    <w:rPr>
      <w:sz w:val="22"/>
      <w:szCs w:val="22"/>
      <w:lang w:eastAsia="en-US"/>
    </w:rPr>
  </w:style>
  <w:style w:type="paragraph" w:styleId="Virsraksts2">
    <w:name w:val="heading 2"/>
    <w:basedOn w:val="Parasts"/>
    <w:next w:val="Parasts"/>
    <w:link w:val="Virsraksts2Rakstz"/>
    <w:uiPriority w:val="99"/>
    <w:qFormat/>
    <w:rsid w:val="00604C08"/>
    <w:pPr>
      <w:keepNext/>
      <w:spacing w:before="240" w:after="60" w:line="240" w:lineRule="auto"/>
      <w:outlineLvl w:val="1"/>
    </w:pPr>
    <w:rPr>
      <w:rFonts w:ascii="Arial" w:hAnsi="Arial" w:cs="Arial Unicode MS"/>
      <w:b/>
      <w:bCs/>
      <w:i/>
      <w:iCs/>
      <w:sz w:val="28"/>
      <w:szCs w:val="28"/>
      <w:lang w:bidi="lo-LA"/>
    </w:rPr>
  </w:style>
  <w:style w:type="paragraph" w:styleId="Virsraksts3">
    <w:name w:val="heading 3"/>
    <w:basedOn w:val="Parasts"/>
    <w:next w:val="Parasts"/>
    <w:link w:val="Virsraksts3Rakstz"/>
    <w:uiPriority w:val="99"/>
    <w:qFormat/>
    <w:rsid w:val="00604C08"/>
    <w:pPr>
      <w:keepNext/>
      <w:spacing w:before="240" w:after="60" w:line="240" w:lineRule="auto"/>
      <w:outlineLvl w:val="2"/>
    </w:pPr>
    <w:rPr>
      <w:rFonts w:ascii="Arial" w:eastAsia="Times New Roman" w:hAnsi="Arial" w:cs="Arial Unicode MS"/>
      <w:b/>
      <w:bCs/>
      <w:sz w:val="26"/>
      <w:szCs w:val="26"/>
      <w:lang w:bidi="lo-LA"/>
    </w:rPr>
  </w:style>
  <w:style w:type="paragraph" w:styleId="Virsraksts9">
    <w:name w:val="heading 9"/>
    <w:basedOn w:val="Parasts"/>
    <w:next w:val="Parasts"/>
    <w:link w:val="Virsraksts9Rakstz"/>
    <w:uiPriority w:val="99"/>
    <w:qFormat/>
    <w:rsid w:val="00604C08"/>
    <w:pPr>
      <w:keepNext/>
      <w:spacing w:before="1800" w:after="0" w:line="240" w:lineRule="auto"/>
      <w:jc w:val="center"/>
      <w:outlineLvl w:val="8"/>
    </w:pPr>
    <w:rPr>
      <w:rFonts w:ascii="Times New Roman" w:eastAsia="Times New Roman" w:hAnsi="Times New Roman" w:cs="Arial Unicode MS"/>
      <w:sz w:val="24"/>
      <w:szCs w:val="24"/>
      <w:lang w:bidi="lo-L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uiPriority w:val="99"/>
    <w:locked/>
    <w:rsid w:val="00604C08"/>
    <w:rPr>
      <w:rFonts w:ascii="Arial" w:hAnsi="Arial" w:cs="Arial"/>
      <w:b/>
      <w:bCs/>
      <w:i/>
      <w:iCs/>
      <w:sz w:val="28"/>
      <w:szCs w:val="28"/>
      <w:lang w:val="lv-LV"/>
    </w:rPr>
  </w:style>
  <w:style w:type="character" w:customStyle="1" w:styleId="Virsraksts3Rakstz">
    <w:name w:val="Virsraksts 3 Rakstz."/>
    <w:link w:val="Virsraksts3"/>
    <w:uiPriority w:val="99"/>
    <w:locked/>
    <w:rsid w:val="00604C08"/>
    <w:rPr>
      <w:rFonts w:ascii="Arial" w:eastAsia="Times New Roman" w:hAnsi="Arial" w:cs="Arial"/>
      <w:b/>
      <w:bCs/>
      <w:sz w:val="26"/>
      <w:szCs w:val="26"/>
      <w:lang w:val="lv-LV"/>
    </w:rPr>
  </w:style>
  <w:style w:type="character" w:customStyle="1" w:styleId="Virsraksts9Rakstz">
    <w:name w:val="Virsraksts 9 Rakstz."/>
    <w:link w:val="Virsraksts9"/>
    <w:uiPriority w:val="99"/>
    <w:locked/>
    <w:rsid w:val="00604C08"/>
    <w:rPr>
      <w:rFonts w:ascii="Times New Roman" w:eastAsia="Times New Roman" w:hAnsi="Times New Roman" w:cs="Times New Roman"/>
      <w:sz w:val="24"/>
      <w:szCs w:val="24"/>
      <w:lang w:val="lv-LV"/>
    </w:rPr>
  </w:style>
  <w:style w:type="paragraph" w:styleId="Pamatteksts">
    <w:name w:val="Body Text"/>
    <w:basedOn w:val="Parasts"/>
    <w:link w:val="PamattekstsRakstz"/>
    <w:uiPriority w:val="99"/>
    <w:rsid w:val="00604C08"/>
    <w:pPr>
      <w:spacing w:after="0" w:line="240" w:lineRule="auto"/>
      <w:ind w:left="454"/>
    </w:pPr>
    <w:rPr>
      <w:rFonts w:ascii="Times New Roman" w:hAnsi="Times New Roman" w:cs="Arial Unicode MS"/>
      <w:sz w:val="24"/>
      <w:szCs w:val="24"/>
      <w:lang w:bidi="lo-LA"/>
    </w:rPr>
  </w:style>
  <w:style w:type="character" w:customStyle="1" w:styleId="PamattekstsRakstz">
    <w:name w:val="Pamatteksts Rakstz."/>
    <w:link w:val="Pamatteksts"/>
    <w:uiPriority w:val="99"/>
    <w:locked/>
    <w:rsid w:val="00604C08"/>
    <w:rPr>
      <w:rFonts w:ascii="Times New Roman" w:hAnsi="Times New Roman" w:cs="Times New Roman"/>
      <w:sz w:val="24"/>
      <w:szCs w:val="24"/>
      <w:lang w:val="lv-LV"/>
    </w:rPr>
  </w:style>
  <w:style w:type="paragraph" w:styleId="Galvene">
    <w:name w:val="header"/>
    <w:basedOn w:val="Parasts"/>
    <w:link w:val="GalveneRakstz"/>
    <w:uiPriority w:val="99"/>
    <w:rsid w:val="00604C08"/>
    <w:pPr>
      <w:tabs>
        <w:tab w:val="center" w:pos="4153"/>
        <w:tab w:val="right" w:pos="8306"/>
      </w:tabs>
      <w:spacing w:after="0" w:line="240" w:lineRule="auto"/>
    </w:pPr>
    <w:rPr>
      <w:rFonts w:ascii="Times New Roman" w:hAnsi="Times New Roman" w:cs="Arial Unicode MS"/>
      <w:sz w:val="24"/>
      <w:szCs w:val="24"/>
      <w:lang w:bidi="lo-LA"/>
    </w:rPr>
  </w:style>
  <w:style w:type="character" w:customStyle="1" w:styleId="GalveneRakstz">
    <w:name w:val="Galvene Rakstz."/>
    <w:link w:val="Galvene"/>
    <w:uiPriority w:val="99"/>
    <w:locked/>
    <w:rsid w:val="00604C08"/>
    <w:rPr>
      <w:rFonts w:ascii="Times New Roman" w:hAnsi="Times New Roman" w:cs="Times New Roman"/>
      <w:sz w:val="24"/>
      <w:szCs w:val="24"/>
      <w:lang w:val="lv-LV"/>
    </w:rPr>
  </w:style>
  <w:style w:type="character" w:styleId="Lappusesnumurs">
    <w:name w:val="page number"/>
    <w:uiPriority w:val="99"/>
    <w:rsid w:val="00604C08"/>
    <w:rPr>
      <w:rFonts w:cs="Times New Roman"/>
    </w:rPr>
  </w:style>
  <w:style w:type="paragraph" w:styleId="Pamatteksts2">
    <w:name w:val="Body Text 2"/>
    <w:basedOn w:val="Parasts"/>
    <w:link w:val="Pamatteksts2Rakstz"/>
    <w:uiPriority w:val="99"/>
    <w:rsid w:val="00604C08"/>
    <w:pPr>
      <w:spacing w:after="120" w:line="240" w:lineRule="auto"/>
      <w:jc w:val="both"/>
    </w:pPr>
    <w:rPr>
      <w:rFonts w:ascii="Tahoma" w:hAnsi="Tahoma" w:cs="Arial Unicode MS"/>
      <w:sz w:val="24"/>
      <w:szCs w:val="24"/>
      <w:lang w:bidi="lo-LA"/>
    </w:rPr>
  </w:style>
  <w:style w:type="character" w:customStyle="1" w:styleId="Pamatteksts2Rakstz">
    <w:name w:val="Pamatteksts 2 Rakstz."/>
    <w:link w:val="Pamatteksts2"/>
    <w:uiPriority w:val="99"/>
    <w:locked/>
    <w:rsid w:val="00604C08"/>
    <w:rPr>
      <w:rFonts w:ascii="Tahoma" w:hAnsi="Tahoma" w:cs="Tahoma"/>
      <w:sz w:val="24"/>
      <w:szCs w:val="24"/>
      <w:lang w:val="lv-LV"/>
    </w:rPr>
  </w:style>
  <w:style w:type="paragraph" w:styleId="Kjene">
    <w:name w:val="footer"/>
    <w:basedOn w:val="Parasts"/>
    <w:link w:val="KjeneRakstz"/>
    <w:uiPriority w:val="99"/>
    <w:rsid w:val="00604C08"/>
    <w:pPr>
      <w:tabs>
        <w:tab w:val="center" w:pos="4153"/>
        <w:tab w:val="right" w:pos="8306"/>
      </w:tabs>
      <w:spacing w:after="0" w:line="240" w:lineRule="auto"/>
    </w:pPr>
    <w:rPr>
      <w:rFonts w:ascii="Times New Roman" w:hAnsi="Times New Roman" w:cs="Arial Unicode MS"/>
      <w:sz w:val="24"/>
      <w:szCs w:val="24"/>
      <w:lang w:bidi="lo-LA"/>
    </w:rPr>
  </w:style>
  <w:style w:type="character" w:customStyle="1" w:styleId="KjeneRakstz">
    <w:name w:val="Kājene Rakstz."/>
    <w:link w:val="Kjene"/>
    <w:uiPriority w:val="99"/>
    <w:locked/>
    <w:rsid w:val="00604C08"/>
    <w:rPr>
      <w:rFonts w:ascii="Times New Roman" w:hAnsi="Times New Roman" w:cs="Times New Roman"/>
      <w:sz w:val="24"/>
      <w:szCs w:val="24"/>
      <w:lang w:val="lv-LV"/>
    </w:rPr>
  </w:style>
  <w:style w:type="character" w:styleId="Hipersaite">
    <w:name w:val="Hyperlink"/>
    <w:uiPriority w:val="99"/>
    <w:rsid w:val="00604C08"/>
    <w:rPr>
      <w:rFonts w:cs="Times New Roman"/>
      <w:color w:val="0000FF"/>
      <w:u w:val="single"/>
    </w:rPr>
  </w:style>
  <w:style w:type="table" w:styleId="Reatabula">
    <w:name w:val="Table Grid"/>
    <w:basedOn w:val="Parastatabula"/>
    <w:uiPriority w:val="99"/>
    <w:rsid w:val="00604C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next w:val="Parasts"/>
    <w:uiPriority w:val="99"/>
    <w:rsid w:val="00604C08"/>
    <w:pPr>
      <w:spacing w:after="60"/>
      <w:jc w:val="center"/>
    </w:pPr>
    <w:rPr>
      <w:rFonts w:ascii="Cambria" w:hAnsi="Cambria"/>
      <w:color w:val="000000"/>
      <w:sz w:val="24"/>
    </w:rPr>
  </w:style>
  <w:style w:type="paragraph" w:customStyle="1" w:styleId="Tabletext">
    <w:name w:val="Table text"/>
    <w:link w:val="TabletextChar"/>
    <w:uiPriority w:val="99"/>
    <w:rsid w:val="00604C08"/>
    <w:pPr>
      <w:spacing w:before="40" w:after="40"/>
    </w:pPr>
    <w:rPr>
      <w:rFonts w:ascii="Times New Roman" w:eastAsia="Times New Roman" w:hAnsi="Times New Roman" w:cs="Arial Unicode MS"/>
      <w:color w:val="000000"/>
      <w:sz w:val="22"/>
      <w:lang w:bidi="lo-LA"/>
    </w:rPr>
  </w:style>
  <w:style w:type="character" w:customStyle="1" w:styleId="TabletextChar">
    <w:name w:val="Table text Char"/>
    <w:link w:val="Tabletext"/>
    <w:uiPriority w:val="99"/>
    <w:locked/>
    <w:rsid w:val="00604C08"/>
    <w:rPr>
      <w:rFonts w:ascii="Times New Roman" w:eastAsia="Times New Roman" w:hAnsi="Times New Roman" w:cs="Arial Unicode MS"/>
      <w:color w:val="000000"/>
      <w:sz w:val="22"/>
      <w:lang w:val="lv-LV" w:eastAsia="lv-LV" w:bidi="lo-LA"/>
    </w:rPr>
  </w:style>
  <w:style w:type="paragraph" w:customStyle="1" w:styleId="CommentText1">
    <w:name w:val="Comment Text1"/>
    <w:uiPriority w:val="99"/>
    <w:rsid w:val="00604C08"/>
    <w:rPr>
      <w:color w:val="000000"/>
    </w:rPr>
  </w:style>
  <w:style w:type="paragraph" w:styleId="Komentrateksts">
    <w:name w:val="annotation text"/>
    <w:basedOn w:val="Parasts"/>
    <w:link w:val="KomentratekstsRakstz"/>
    <w:uiPriority w:val="99"/>
    <w:rsid w:val="00604C08"/>
    <w:pPr>
      <w:spacing w:after="0" w:line="240" w:lineRule="auto"/>
    </w:pPr>
    <w:rPr>
      <w:rFonts w:ascii="Times New Roman" w:hAnsi="Times New Roman" w:cs="Arial Unicode MS"/>
      <w:sz w:val="20"/>
      <w:szCs w:val="20"/>
      <w:lang w:val="en-GB" w:bidi="lo-LA"/>
    </w:rPr>
  </w:style>
  <w:style w:type="character" w:customStyle="1" w:styleId="KomentratekstsRakstz">
    <w:name w:val="Komentāra teksts Rakstz."/>
    <w:link w:val="Komentrateksts"/>
    <w:uiPriority w:val="99"/>
    <w:locked/>
    <w:rsid w:val="00604C08"/>
    <w:rPr>
      <w:rFonts w:ascii="Times New Roman" w:hAnsi="Times New Roman" w:cs="Times New Roman"/>
      <w:sz w:val="20"/>
      <w:szCs w:val="20"/>
      <w:lang w:val="en-GB"/>
    </w:rPr>
  </w:style>
  <w:style w:type="paragraph" w:styleId="Sarakstanumurs">
    <w:name w:val="List Number"/>
    <w:basedOn w:val="Parasts"/>
    <w:next w:val="Sarakstanumurs2"/>
    <w:uiPriority w:val="99"/>
    <w:rsid w:val="00604C08"/>
    <w:pPr>
      <w:keepNext/>
      <w:numPr>
        <w:numId w:val="1"/>
      </w:numPr>
      <w:spacing w:before="360" w:after="120" w:line="240" w:lineRule="auto"/>
    </w:pPr>
    <w:rPr>
      <w:rFonts w:ascii="Zurich Win95BT" w:eastAsia="Times New Roman" w:hAnsi="Zurich Win95BT"/>
      <w:b/>
      <w:caps/>
      <w:noProof/>
      <w:sz w:val="20"/>
      <w:szCs w:val="20"/>
      <w:u w:val="single"/>
      <w:lang w:val="en-GB"/>
    </w:rPr>
  </w:style>
  <w:style w:type="paragraph" w:styleId="Sarakstanumurs2">
    <w:name w:val="List Number 2"/>
    <w:basedOn w:val="Parasts"/>
    <w:uiPriority w:val="99"/>
    <w:rsid w:val="00604C08"/>
    <w:pPr>
      <w:numPr>
        <w:ilvl w:val="1"/>
        <w:numId w:val="1"/>
      </w:numPr>
      <w:spacing w:before="120" w:after="0" w:line="360" w:lineRule="auto"/>
      <w:ind w:right="-851"/>
      <w:jc w:val="both"/>
    </w:pPr>
    <w:rPr>
      <w:rFonts w:ascii="Zurich Win95BT" w:eastAsia="Times New Roman" w:hAnsi="Zurich Win95BT"/>
      <w:sz w:val="20"/>
      <w:szCs w:val="20"/>
    </w:rPr>
  </w:style>
  <w:style w:type="paragraph" w:styleId="Sarakstanumurs3">
    <w:name w:val="List Number 3"/>
    <w:basedOn w:val="Parasts"/>
    <w:uiPriority w:val="99"/>
    <w:rsid w:val="00604C08"/>
    <w:pPr>
      <w:numPr>
        <w:ilvl w:val="2"/>
        <w:numId w:val="1"/>
      </w:numPr>
      <w:spacing w:after="0" w:line="360" w:lineRule="auto"/>
      <w:ind w:right="-851"/>
      <w:jc w:val="both"/>
    </w:pPr>
    <w:rPr>
      <w:rFonts w:ascii="Zurich Win95BT" w:eastAsia="Times New Roman" w:hAnsi="Zurich Win95BT"/>
      <w:sz w:val="20"/>
      <w:szCs w:val="20"/>
      <w:lang w:val="en-US"/>
    </w:rPr>
  </w:style>
  <w:style w:type="character" w:styleId="Izteiksmgs">
    <w:name w:val="Strong"/>
    <w:uiPriority w:val="99"/>
    <w:qFormat/>
    <w:rsid w:val="00604C08"/>
    <w:rPr>
      <w:rFonts w:cs="Times New Roman"/>
      <w:b/>
    </w:rPr>
  </w:style>
  <w:style w:type="paragraph" w:customStyle="1" w:styleId="Stils1">
    <w:name w:val="Stils1"/>
    <w:basedOn w:val="Parasts"/>
    <w:uiPriority w:val="99"/>
    <w:rsid w:val="00604C08"/>
    <w:pPr>
      <w:numPr>
        <w:numId w:val="5"/>
      </w:numPr>
      <w:spacing w:after="0" w:line="240" w:lineRule="auto"/>
    </w:pPr>
    <w:rPr>
      <w:rFonts w:ascii="Times New Roman" w:eastAsia="Times New Roman" w:hAnsi="Times New Roman"/>
      <w:sz w:val="24"/>
      <w:szCs w:val="24"/>
    </w:rPr>
  </w:style>
  <w:style w:type="paragraph" w:styleId="Pamattekstsaratkpi">
    <w:name w:val="Body Text Indent"/>
    <w:basedOn w:val="Parasts"/>
    <w:link w:val="PamattekstsaratkpiRakstz"/>
    <w:uiPriority w:val="99"/>
    <w:rsid w:val="00604C08"/>
    <w:pPr>
      <w:spacing w:after="120" w:line="240" w:lineRule="auto"/>
      <w:ind w:left="283"/>
    </w:pPr>
    <w:rPr>
      <w:rFonts w:ascii="Times New Roman" w:hAnsi="Times New Roman" w:cs="Arial Unicode MS"/>
      <w:sz w:val="24"/>
      <w:szCs w:val="24"/>
      <w:lang w:bidi="lo-LA"/>
    </w:rPr>
  </w:style>
  <w:style w:type="character" w:customStyle="1" w:styleId="PamattekstsaratkpiRakstz">
    <w:name w:val="Pamatteksts ar atkāpi Rakstz."/>
    <w:link w:val="Pamattekstsaratkpi"/>
    <w:uiPriority w:val="99"/>
    <w:locked/>
    <w:rsid w:val="00604C08"/>
    <w:rPr>
      <w:rFonts w:ascii="Times New Roman" w:hAnsi="Times New Roman" w:cs="Times New Roman"/>
      <w:sz w:val="24"/>
      <w:szCs w:val="24"/>
      <w:lang w:val="lv-LV"/>
    </w:rPr>
  </w:style>
  <w:style w:type="paragraph" w:styleId="Pamatteksts3">
    <w:name w:val="Body Text 3"/>
    <w:basedOn w:val="Parasts"/>
    <w:link w:val="Pamatteksts3Rakstz"/>
    <w:uiPriority w:val="99"/>
    <w:rsid w:val="00604C08"/>
    <w:pPr>
      <w:spacing w:after="120" w:line="240" w:lineRule="auto"/>
    </w:pPr>
    <w:rPr>
      <w:rFonts w:ascii="Times New Roman" w:hAnsi="Times New Roman" w:cs="Arial Unicode MS"/>
      <w:sz w:val="16"/>
      <w:szCs w:val="16"/>
      <w:lang w:bidi="lo-LA"/>
    </w:rPr>
  </w:style>
  <w:style w:type="character" w:customStyle="1" w:styleId="Pamatteksts3Rakstz">
    <w:name w:val="Pamatteksts 3 Rakstz."/>
    <w:link w:val="Pamatteksts3"/>
    <w:uiPriority w:val="99"/>
    <w:locked/>
    <w:rsid w:val="00604C08"/>
    <w:rPr>
      <w:rFonts w:ascii="Times New Roman" w:hAnsi="Times New Roman" w:cs="Times New Roman"/>
      <w:sz w:val="16"/>
      <w:szCs w:val="16"/>
      <w:lang w:val="lv-LV"/>
    </w:rPr>
  </w:style>
  <w:style w:type="paragraph" w:styleId="Pamattekstaatkpe3">
    <w:name w:val="Body Text Indent 3"/>
    <w:basedOn w:val="Parasts"/>
    <w:link w:val="Pamattekstaatkpe3Rakstz"/>
    <w:uiPriority w:val="99"/>
    <w:rsid w:val="00604C08"/>
    <w:pPr>
      <w:spacing w:after="120" w:line="240" w:lineRule="auto"/>
      <w:ind w:left="283"/>
    </w:pPr>
    <w:rPr>
      <w:rFonts w:ascii="Times New Roman" w:hAnsi="Times New Roman" w:cs="Arial Unicode MS"/>
      <w:sz w:val="16"/>
      <w:szCs w:val="16"/>
      <w:lang w:bidi="lo-LA"/>
    </w:rPr>
  </w:style>
  <w:style w:type="character" w:customStyle="1" w:styleId="Pamattekstaatkpe3Rakstz">
    <w:name w:val="Pamatteksta atkāpe 3 Rakstz."/>
    <w:link w:val="Pamattekstaatkpe3"/>
    <w:uiPriority w:val="99"/>
    <w:locked/>
    <w:rsid w:val="00604C08"/>
    <w:rPr>
      <w:rFonts w:ascii="Times New Roman" w:hAnsi="Times New Roman" w:cs="Times New Roman"/>
      <w:sz w:val="16"/>
      <w:szCs w:val="16"/>
      <w:lang w:val="lv-LV"/>
    </w:rPr>
  </w:style>
  <w:style w:type="paragraph" w:styleId="Nosaukums">
    <w:name w:val="Title"/>
    <w:basedOn w:val="Parasts"/>
    <w:link w:val="NosaukumsRakstz"/>
    <w:qFormat/>
    <w:rsid w:val="00604C08"/>
    <w:pPr>
      <w:spacing w:after="0" w:line="240" w:lineRule="auto"/>
      <w:jc w:val="center"/>
    </w:pPr>
    <w:rPr>
      <w:rFonts w:ascii="Times New Roman" w:hAnsi="Times New Roman" w:cs="Arial Unicode MS"/>
      <w:b/>
      <w:sz w:val="20"/>
      <w:szCs w:val="20"/>
      <w:lang w:bidi="lo-LA"/>
    </w:rPr>
  </w:style>
  <w:style w:type="character" w:customStyle="1" w:styleId="NosaukumsRakstz">
    <w:name w:val="Nosaukums Rakstz."/>
    <w:link w:val="Nosaukums"/>
    <w:locked/>
    <w:rsid w:val="00604C08"/>
    <w:rPr>
      <w:rFonts w:ascii="Times New Roman" w:hAnsi="Times New Roman" w:cs="Times New Roman"/>
      <w:b/>
      <w:sz w:val="20"/>
      <w:szCs w:val="20"/>
      <w:lang w:val="lv-LV"/>
    </w:rPr>
  </w:style>
  <w:style w:type="paragraph" w:customStyle="1" w:styleId="naisnod">
    <w:name w:val="naisnod"/>
    <w:basedOn w:val="Parasts"/>
    <w:uiPriority w:val="99"/>
    <w:rsid w:val="00604C08"/>
    <w:pPr>
      <w:spacing w:before="100" w:beforeAutospacing="1" w:after="100" w:afterAutospacing="1" w:line="240" w:lineRule="auto"/>
      <w:jc w:val="center"/>
    </w:pPr>
    <w:rPr>
      <w:rFonts w:ascii="Times New Roman" w:eastAsia="Arial Unicode MS" w:hAnsi="Times New Roman"/>
      <w:b/>
      <w:bCs/>
      <w:sz w:val="24"/>
      <w:szCs w:val="24"/>
      <w:lang w:val="en-GB"/>
    </w:rPr>
  </w:style>
  <w:style w:type="paragraph" w:styleId="Balonteksts">
    <w:name w:val="Balloon Text"/>
    <w:basedOn w:val="Parasts"/>
    <w:link w:val="BalontekstsRakstz"/>
    <w:uiPriority w:val="99"/>
    <w:semiHidden/>
    <w:rsid w:val="00604C08"/>
    <w:pPr>
      <w:spacing w:after="0" w:line="240" w:lineRule="auto"/>
    </w:pPr>
    <w:rPr>
      <w:rFonts w:ascii="Tahoma" w:hAnsi="Tahoma" w:cs="Arial Unicode MS"/>
      <w:sz w:val="16"/>
      <w:szCs w:val="16"/>
      <w:lang w:bidi="lo-LA"/>
    </w:rPr>
  </w:style>
  <w:style w:type="character" w:customStyle="1" w:styleId="BalontekstsRakstz">
    <w:name w:val="Balonteksts Rakstz."/>
    <w:link w:val="Balonteksts"/>
    <w:uiPriority w:val="99"/>
    <w:semiHidden/>
    <w:locked/>
    <w:rsid w:val="00604C08"/>
    <w:rPr>
      <w:rFonts w:ascii="Tahoma" w:hAnsi="Tahoma" w:cs="Tahoma"/>
      <w:sz w:val="16"/>
      <w:szCs w:val="16"/>
      <w:lang w:val="lv-LV"/>
    </w:rPr>
  </w:style>
  <w:style w:type="paragraph" w:styleId="Sarakstarindkopa">
    <w:name w:val="List Paragraph"/>
    <w:aliases w:val="Strip,Normal bullet 2,Bullet list,Saistīto dokumentu saraksts,Syle 1,Virsraksti,H&amp;P List Paragraph,2,Colorful List - Accent 12,Numurets,PPS_Bullet,Numbered Para 1,Dot pt,Indicator Text,Bullet Points,MAIN CONTENT"/>
    <w:basedOn w:val="Parasts"/>
    <w:link w:val="SarakstarindkopaRakstz"/>
    <w:uiPriority w:val="34"/>
    <w:qFormat/>
    <w:rsid w:val="00604C08"/>
    <w:pPr>
      <w:ind w:left="720"/>
      <w:contextualSpacing/>
    </w:pPr>
  </w:style>
  <w:style w:type="character" w:styleId="Komentraatsauce">
    <w:name w:val="annotation reference"/>
    <w:uiPriority w:val="99"/>
    <w:semiHidden/>
    <w:unhideWhenUsed/>
    <w:rsid w:val="00591E26"/>
    <w:rPr>
      <w:sz w:val="16"/>
      <w:szCs w:val="16"/>
    </w:rPr>
  </w:style>
  <w:style w:type="paragraph" w:styleId="Komentratma">
    <w:name w:val="annotation subject"/>
    <w:basedOn w:val="Komentrateksts"/>
    <w:next w:val="Komentrateksts"/>
    <w:link w:val="KomentratmaRakstz"/>
    <w:uiPriority w:val="99"/>
    <w:semiHidden/>
    <w:unhideWhenUsed/>
    <w:rsid w:val="00591E26"/>
    <w:pPr>
      <w:spacing w:after="200" w:line="276" w:lineRule="auto"/>
    </w:pPr>
    <w:rPr>
      <w:b/>
      <w:bCs/>
    </w:rPr>
  </w:style>
  <w:style w:type="character" w:customStyle="1" w:styleId="KomentratmaRakstz">
    <w:name w:val="Komentāra tēma Rakstz."/>
    <w:link w:val="Komentratma"/>
    <w:uiPriority w:val="99"/>
    <w:semiHidden/>
    <w:rsid w:val="00591E26"/>
    <w:rPr>
      <w:rFonts w:ascii="Times New Roman" w:hAnsi="Times New Roman" w:cs="Times New Roman"/>
      <w:b/>
      <w:bCs/>
      <w:sz w:val="20"/>
      <w:szCs w:val="20"/>
      <w:lang w:val="en-GB" w:eastAsia="en-US"/>
    </w:rPr>
  </w:style>
  <w:style w:type="paragraph" w:styleId="Prskatjums">
    <w:name w:val="Revision"/>
    <w:hidden/>
    <w:uiPriority w:val="99"/>
    <w:semiHidden/>
    <w:rsid w:val="00696CE7"/>
    <w:pPr>
      <w:numPr>
        <w:numId w:val="11"/>
      </w:numPr>
    </w:pPr>
    <w:rPr>
      <w:rFonts w:ascii="Times New Roman" w:eastAsia="Times New Roman" w:hAnsi="Times New Roman"/>
      <w:sz w:val="24"/>
      <w:szCs w:val="24"/>
      <w:lang w:eastAsia="en-US"/>
    </w:rPr>
  </w:style>
  <w:style w:type="character" w:customStyle="1" w:styleId="SarakstarindkopaRakstz">
    <w:name w:val="Saraksta rindkopa Rakstz."/>
    <w:aliases w:val="Strip Rakstz.,Normal bullet 2 Rakstz.,Bullet list Rakstz.,Saistīto dokumentu saraksts Rakstz.,Syle 1 Rakstz.,Virsraksti Rakstz.,H&amp;P List Paragraph Rakstz.,2 Rakstz.,Colorful List - Accent 12 Rakstz.,Numurets Rakstz."/>
    <w:link w:val="Sarakstarindkopa"/>
    <w:uiPriority w:val="34"/>
    <w:qFormat/>
    <w:locked/>
    <w:rsid w:val="00E05CD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87481">
      <w:bodyDiv w:val="1"/>
      <w:marLeft w:val="0"/>
      <w:marRight w:val="0"/>
      <w:marTop w:val="0"/>
      <w:marBottom w:val="0"/>
      <w:divBdr>
        <w:top w:val="none" w:sz="0" w:space="0" w:color="auto"/>
        <w:left w:val="none" w:sz="0" w:space="0" w:color="auto"/>
        <w:bottom w:val="none" w:sz="0" w:space="0" w:color="auto"/>
        <w:right w:val="none" w:sz="0" w:space="0" w:color="auto"/>
      </w:divBdr>
    </w:div>
    <w:div w:id="937256948">
      <w:bodyDiv w:val="1"/>
      <w:marLeft w:val="0"/>
      <w:marRight w:val="0"/>
      <w:marTop w:val="0"/>
      <w:marBottom w:val="0"/>
      <w:divBdr>
        <w:top w:val="none" w:sz="0" w:space="0" w:color="auto"/>
        <w:left w:val="none" w:sz="0" w:space="0" w:color="auto"/>
        <w:bottom w:val="none" w:sz="0" w:space="0" w:color="auto"/>
        <w:right w:val="none" w:sz="0" w:space="0" w:color="auto"/>
      </w:divBdr>
    </w:div>
    <w:div w:id="1118642461">
      <w:bodyDiv w:val="1"/>
      <w:marLeft w:val="0"/>
      <w:marRight w:val="0"/>
      <w:marTop w:val="0"/>
      <w:marBottom w:val="0"/>
      <w:divBdr>
        <w:top w:val="none" w:sz="0" w:space="0" w:color="auto"/>
        <w:left w:val="none" w:sz="0" w:space="0" w:color="auto"/>
        <w:bottom w:val="none" w:sz="0" w:space="0" w:color="auto"/>
        <w:right w:val="none" w:sz="0" w:space="0" w:color="auto"/>
      </w:divBdr>
    </w:div>
    <w:div w:id="1376543292">
      <w:bodyDiv w:val="1"/>
      <w:marLeft w:val="0"/>
      <w:marRight w:val="0"/>
      <w:marTop w:val="0"/>
      <w:marBottom w:val="0"/>
      <w:divBdr>
        <w:top w:val="none" w:sz="0" w:space="0" w:color="auto"/>
        <w:left w:val="none" w:sz="0" w:space="0" w:color="auto"/>
        <w:bottom w:val="none" w:sz="0" w:space="0" w:color="auto"/>
        <w:right w:val="none" w:sz="0" w:space="0" w:color="auto"/>
      </w:divBdr>
    </w:div>
    <w:div w:id="1433816144">
      <w:bodyDiv w:val="1"/>
      <w:marLeft w:val="0"/>
      <w:marRight w:val="0"/>
      <w:marTop w:val="0"/>
      <w:marBottom w:val="0"/>
      <w:divBdr>
        <w:top w:val="none" w:sz="0" w:space="0" w:color="auto"/>
        <w:left w:val="none" w:sz="0" w:space="0" w:color="auto"/>
        <w:bottom w:val="none" w:sz="0" w:space="0" w:color="auto"/>
        <w:right w:val="none" w:sz="0" w:space="0" w:color="auto"/>
      </w:divBdr>
    </w:div>
    <w:div w:id="1855806440">
      <w:bodyDiv w:val="1"/>
      <w:marLeft w:val="0"/>
      <w:marRight w:val="0"/>
      <w:marTop w:val="0"/>
      <w:marBottom w:val="0"/>
      <w:divBdr>
        <w:top w:val="none" w:sz="0" w:space="0" w:color="auto"/>
        <w:left w:val="none" w:sz="0" w:space="0" w:color="auto"/>
        <w:bottom w:val="none" w:sz="0" w:space="0" w:color="auto"/>
        <w:right w:val="none" w:sz="0" w:space="0" w:color="auto"/>
      </w:divBdr>
    </w:div>
    <w:div w:id="1966035912">
      <w:bodyDiv w:val="1"/>
      <w:marLeft w:val="0"/>
      <w:marRight w:val="0"/>
      <w:marTop w:val="0"/>
      <w:marBottom w:val="0"/>
      <w:divBdr>
        <w:top w:val="none" w:sz="0" w:space="0" w:color="auto"/>
        <w:left w:val="none" w:sz="0" w:space="0" w:color="auto"/>
        <w:bottom w:val="none" w:sz="0" w:space="0" w:color="auto"/>
        <w:right w:val="none" w:sz="0" w:space="0" w:color="auto"/>
      </w:divBdr>
    </w:div>
    <w:div w:id="199695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hyperlink" Target="mailto:ingars.kalejs@nica.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AB8FC7-E9BB-42F9-9383-F1DD6AD66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26258</Words>
  <Characters>14968</Characters>
  <Application>Microsoft Office Word</Application>
  <DocSecurity>0</DocSecurity>
  <Lines>124</Lines>
  <Paragraphs>82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10</vt:lpstr>
      <vt:lpstr>10</vt:lpstr>
    </vt:vector>
  </TitlesOfParts>
  <Company>Hewlett-Packard Company</Company>
  <LinksUpToDate>false</LinksUpToDate>
  <CharactersWithSpaces>41144</CharactersWithSpaces>
  <SharedDoc>false</SharedDoc>
  <HLinks>
    <vt:vector size="6" baseType="variant">
      <vt:variant>
        <vt:i4>7667806</vt:i4>
      </vt:variant>
      <vt:variant>
        <vt:i4>0</vt:i4>
      </vt:variant>
      <vt:variant>
        <vt:i4>0</vt:i4>
      </vt:variant>
      <vt:variant>
        <vt:i4>5</vt:i4>
      </vt:variant>
      <vt:variant>
        <vt:lpwstr>mailto:laura.pakule-kruce@nica.lv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c:title>
  <dc:creator>Baiba123</dc:creator>
  <cp:lastModifiedBy>Sistēmas Windows lietotājs</cp:lastModifiedBy>
  <cp:revision>4</cp:revision>
  <cp:lastPrinted>2021-05-14T05:35:00Z</cp:lastPrinted>
  <dcterms:created xsi:type="dcterms:W3CDTF">2021-06-17T09:54:00Z</dcterms:created>
  <dcterms:modified xsi:type="dcterms:W3CDTF">2021-06-22T12:31:00Z</dcterms:modified>
</cp:coreProperties>
</file>